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93" w:type="dxa"/>
        <w:jc w:val="left"/>
        <w:tblInd w:w="-69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02"/>
        <w:gridCol w:w="6590"/>
      </w:tblGrid>
      <w:tr>
        <w:trPr/>
        <w:tc>
          <w:tcPr>
            <w:tcW w:w="2902" w:type="dxa"/>
            <w:tcBorders/>
            <w:shd w:fill="auto" w:val="clear"/>
          </w:tcPr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rPr>
                <w:rFonts w:ascii="Liberation Serif" w:hAnsi="Liberation Serif"/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1743710" cy="368300"/>
                  <wp:effectExtent l="0" t="0" r="0" b="0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  <w:tcBorders/>
            <w:shd w:fill="auto" w:val="clear"/>
          </w:tcPr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SAMODZIELNY  PUBLICZNY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ZESPÓŁ ZAKŁADÓW OPIEKI ZDROWOTNEJ  W  PIONKACH 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im. Lecha i Marii Kaczyńskich – Pary Prezydenckiej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26-670  PIONKI    UL. SIENKIEWICZA 29</w:t>
            </w:r>
          </w:p>
        </w:tc>
      </w:tr>
      <w:tr>
        <w:trPr/>
        <w:tc>
          <w:tcPr>
            <w:tcW w:w="2902" w:type="dxa"/>
            <w:tcBorders/>
            <w:shd w:fill="auto" w:val="clear"/>
          </w:tcPr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rPr/>
            </w:pPr>
            <w:r>
              <w:rPr>
                <w:rFonts w:ascii="Liberation Serif" w:hAnsi="Liberation Serif"/>
                <w:b/>
                <w:sz w:val="18"/>
              </w:rPr>
              <w:t>NIP   812-16-49-620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rPr/>
            </w:pPr>
            <w:r>
              <w:rPr>
                <w:rFonts w:ascii="Liberation Serif" w:hAnsi="Liberation Serif"/>
                <w:b/>
                <w:sz w:val="18"/>
              </w:rPr>
              <w:t>REGON 670140015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rPr/>
            </w:pPr>
            <w:r>
              <w:rPr>
                <w:rFonts w:ascii="Liberation Serif" w:hAnsi="Liberation Serif"/>
                <w:b/>
                <w:sz w:val="18"/>
              </w:rPr>
              <w:t>KRS 0000050149</w:t>
            </w:r>
            <w:r>
              <w:rPr>
                <w:rFonts w:ascii="Liberation Serif" w:hAnsi="Liberation Serif"/>
                <w:b/>
                <w:sz w:val="22"/>
              </w:rPr>
              <w:tab/>
              <w:tab/>
            </w:r>
          </w:p>
        </w:tc>
        <w:tc>
          <w:tcPr>
            <w:tcW w:w="6590" w:type="dxa"/>
            <w:tcBorders/>
            <w:shd w:fill="auto" w:val="clear"/>
            <w:vAlign w:val="center"/>
          </w:tcPr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Telefon:  SEKRETARIAT                                                      48   612 13 81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            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Główny Specjalista ds. Zamówień Publicznych  48   612 18 66 w.110</w:t>
            </w:r>
          </w:p>
        </w:tc>
      </w:tr>
    </w:tbl>
    <w:p>
      <w:pPr>
        <w:pStyle w:val="Gwka"/>
        <w:tabs>
          <w:tab w:val="clear" w:pos="708"/>
          <w:tab w:val="center" w:pos="4536" w:leader="none"/>
          <w:tab w:val="right" w:pos="9072" w:leader="none"/>
        </w:tabs>
        <w:ind w:left="0" w:right="0" w:hanging="0"/>
        <w:rPr/>
      </w:pPr>
      <w:r>
        <w:rPr>
          <w:rFonts w:ascii="Liberation Serif" w:hAnsi="Liberation Serif"/>
          <w:b/>
          <w:sz w:val="24"/>
        </w:rPr>
        <w:t>___________________________________________________________________________</w:t>
      </w:r>
    </w:p>
    <w:p>
      <w:pPr>
        <w:pStyle w:val="Normal"/>
        <w:ind w:left="0" w:right="0" w:hanging="0"/>
        <w:jc w:val="right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</w:p>
    <w:p>
      <w:pPr>
        <w:pStyle w:val="Tekstpodstawowywcity21"/>
        <w:ind w:left="0" w:right="0" w:hanging="0"/>
        <w:jc w:val="right"/>
        <w:rPr>
          <w:sz w:val="20"/>
          <w:szCs w:val="20"/>
        </w:rPr>
      </w:pPr>
      <w:r>
        <w:rPr>
          <w:rFonts w:ascii="Liberation Serif" w:hAnsi="Liberation Serif"/>
          <w:b/>
          <w:i/>
          <w:sz w:val="20"/>
          <w:szCs w:val="20"/>
        </w:rPr>
        <w:t>załącznik nr 2 do SIWZ</w:t>
      </w:r>
    </w:p>
    <w:p>
      <w:pPr>
        <w:pStyle w:val="Normal"/>
        <w:tabs>
          <w:tab w:val="clear" w:pos="708"/>
          <w:tab w:val="left" w:pos="-1418" w:leader="none"/>
        </w:tabs>
        <w:ind w:left="0" w:right="0" w:hanging="0"/>
        <w:jc w:val="center"/>
        <w:rPr>
          <w:rFonts w:ascii="Liberation Serif" w:hAnsi="Liberation Serif"/>
          <w:b/>
          <w:b/>
          <w:sz w:val="20"/>
          <w:szCs w:val="20"/>
        </w:rPr>
      </w:pPr>
      <w:r>
        <w:rPr>
          <w:rFonts w:ascii="Liberation Serif" w:hAnsi="Liberation Serif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-1418" w:leader="none"/>
        </w:tabs>
        <w:ind w:left="0" w:right="0" w:hanging="0"/>
        <w:jc w:val="center"/>
        <w:rPr>
          <w:sz w:val="20"/>
          <w:szCs w:val="20"/>
        </w:rPr>
      </w:pPr>
      <w:r>
        <w:rPr>
          <w:rFonts w:ascii="Liberation Serif" w:hAnsi="Liberation Serif"/>
          <w:b/>
          <w:sz w:val="20"/>
          <w:szCs w:val="20"/>
        </w:rPr>
        <w:t xml:space="preserve">OPIS PRZEDMIOTU ZAMÓWIENIA </w:t>
      </w:r>
    </w:p>
    <w:p>
      <w:pPr>
        <w:pStyle w:val="Normal"/>
        <w:tabs>
          <w:tab w:val="clear" w:pos="708"/>
          <w:tab w:val="left" w:pos="0" w:leader="none"/>
        </w:tabs>
        <w:ind w:left="0" w:right="0" w:hanging="0"/>
        <w:jc w:val="both"/>
        <w:rPr>
          <w:rFonts w:ascii="Liberation Serif" w:hAnsi="Liberation Serif"/>
          <w:b/>
          <w:b/>
          <w:sz w:val="20"/>
          <w:szCs w:val="20"/>
        </w:rPr>
      </w:pPr>
      <w:r>
        <w:rPr>
          <w:rFonts w:ascii="Liberation Serif" w:hAnsi="Liberation Serif"/>
          <w:b/>
          <w:sz w:val="20"/>
          <w:szCs w:val="20"/>
        </w:rPr>
      </w:r>
    </w:p>
    <w:p>
      <w:pPr>
        <w:pStyle w:val="Normal"/>
        <w:tabs>
          <w:tab w:val="clear" w:pos="708"/>
          <w:tab w:val="right" w:pos="10065" w:leader="dot"/>
        </w:tabs>
        <w:ind w:left="0" w:right="0" w:hanging="0"/>
        <w:jc w:val="both"/>
        <w:rPr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dot. postępowania o udzielenie zamówienia publicznego nr SPZZOZ-ZP-6</w:t>
      </w:r>
      <w:r>
        <w:rPr>
          <w:rFonts w:ascii="Liberation Serif" w:hAnsi="Liberation Serif"/>
          <w:sz w:val="20"/>
          <w:szCs w:val="20"/>
        </w:rPr>
        <w:t>9</w:t>
      </w:r>
      <w:r>
        <w:rPr>
          <w:rFonts w:ascii="Liberation Serif" w:hAnsi="Liberation Serif"/>
          <w:sz w:val="20"/>
          <w:szCs w:val="20"/>
        </w:rPr>
        <w:t xml:space="preserve">/2020 </w:t>
      </w:r>
      <w:r>
        <w:rPr>
          <w:rFonts w:ascii="Liberation Serif" w:hAnsi="Liberation Serif"/>
          <w:sz w:val="20"/>
          <w:szCs w:val="20"/>
        </w:rPr>
        <w:t xml:space="preserve">pn. </w:t>
      </w:r>
      <w:r>
        <w:rPr>
          <w:rFonts w:cs="Liberation Serif" w:ascii="Liberation Serif" w:hAnsi="Liberation Serif"/>
          <w:b/>
          <w:bCs/>
          <w:color w:val="000000"/>
          <w:sz w:val="20"/>
          <w:szCs w:val="20"/>
        </w:rPr>
        <w:t xml:space="preserve">Wykonanie dokumentacji dotyczącej </w:t>
      </w:r>
      <w:r>
        <w:rPr>
          <w:rFonts w:cs="Liberation Serif" w:ascii="Liberation Serif" w:hAnsi="Liberation Serif"/>
          <w:b/>
          <w:bCs/>
          <w:color w:val="000000"/>
          <w:sz w:val="20"/>
          <w:szCs w:val="20"/>
        </w:rPr>
        <w:t>przebudowy (</w:t>
      </w:r>
      <w:r>
        <w:rPr>
          <w:rFonts w:cs="Liberation Serif" w:ascii="Liberation Serif" w:hAnsi="Liberation Serif"/>
          <w:b/>
          <w:bCs/>
          <w:color w:val="000000"/>
          <w:sz w:val="20"/>
          <w:szCs w:val="20"/>
        </w:rPr>
        <w:t>rewitalizacji</w:t>
      </w:r>
      <w:r>
        <w:rPr>
          <w:rFonts w:cs="Liberation Serif" w:ascii="Liberation Serif" w:hAnsi="Liberation Serif"/>
          <w:b/>
          <w:bCs/>
          <w:color w:val="000000"/>
          <w:sz w:val="20"/>
          <w:szCs w:val="20"/>
        </w:rPr>
        <w:t>)</w:t>
      </w:r>
      <w:r>
        <w:rPr>
          <w:rFonts w:cs="Liberation Serif" w:ascii="Liberation Serif" w:hAnsi="Liberation Serif"/>
          <w:b/>
          <w:bCs/>
          <w:color w:val="000000"/>
          <w:sz w:val="20"/>
          <w:szCs w:val="20"/>
        </w:rPr>
        <w:t xml:space="preserve"> budynku istniejącego</w:t>
      </w:r>
    </w:p>
    <w:p>
      <w:pPr>
        <w:pStyle w:val="Zalboldcentr"/>
        <w:tabs>
          <w:tab w:val="clear" w:pos="708"/>
          <w:tab w:val="right" w:pos="10065" w:leader="dot"/>
        </w:tabs>
        <w:spacing w:lineRule="auto" w:line="240" w:before="0" w:after="0"/>
        <w:jc w:val="both"/>
        <w:rPr>
          <w:rFonts w:ascii="Liberation Serif" w:hAnsi="Liberation Serif" w:cs="Liberation Serif"/>
          <w:bCs w:val="false"/>
          <w:color w:val="000000"/>
          <w:sz w:val="20"/>
          <w:szCs w:val="20"/>
        </w:rPr>
      </w:pPr>
      <w:r>
        <w:rPr>
          <w:rFonts w:cs="Liberation Serif" w:ascii="Liberation Serif" w:hAnsi="Liberation Serif"/>
          <w:bCs w:val="false"/>
          <w:color w:val="000000"/>
          <w:sz w:val="20"/>
          <w:szCs w:val="20"/>
        </w:rPr>
      </w:r>
    </w:p>
    <w:p>
      <w:pPr>
        <w:pStyle w:val="Zalboldcentr"/>
        <w:tabs>
          <w:tab w:val="clear" w:pos="708"/>
          <w:tab w:val="right" w:pos="10065" w:leader="dot"/>
        </w:tabs>
        <w:spacing w:lineRule="auto" w:line="240" w:before="0" w:after="0"/>
        <w:jc w:val="both"/>
        <w:rPr>
          <w:rFonts w:ascii="Liberation Serif" w:hAnsi="Liberation Serif" w:cs="Liberation Serif"/>
          <w:bCs w:val="false"/>
          <w:color w:val="000000"/>
          <w:sz w:val="20"/>
          <w:szCs w:val="20"/>
        </w:rPr>
      </w:pPr>
      <w:r>
        <w:rPr>
          <w:rFonts w:cs="Liberation Serif" w:ascii="Liberation Serif" w:hAnsi="Liberation Serif"/>
          <w:bCs w:val="false"/>
          <w:color w:val="000000"/>
          <w:sz w:val="20"/>
          <w:szCs w:val="20"/>
          <w:lang w:eastAsia="pl-PL"/>
        </w:rPr>
        <w:t xml:space="preserve">- w ramach realizacji zadania: </w:t>
      </w:r>
      <w:r>
        <w:rPr>
          <w:rFonts w:cs="Liberation Serif" w:ascii="Liberation Serif" w:hAnsi="Liberation Serif"/>
          <w:bCs w:val="false"/>
          <w:color w:val="000000"/>
          <w:sz w:val="20"/>
          <w:szCs w:val="20"/>
          <w:lang w:eastAsia="pl-PL"/>
        </w:rPr>
        <w:t xml:space="preserve">Poprawa stanu infrastruktury Samodzielnego Publicznego Zespołu Zakładów Opieki Zdrowotnej w Pionkach poprzez rozbudowę infrastruktury, rewitalizację istniejącego budynku w jednej lokalizacji wraz z dokumentacją, nadzorem inwestorskim oraz zakup pierwszego wyposażenia – </w:t>
      </w:r>
      <w:r>
        <w:rPr>
          <w:rFonts w:cs="Liberation Serif" w:ascii="Liberation Serif" w:hAnsi="Liberation Serif"/>
          <w:bCs w:val="false"/>
          <w:color w:val="000000"/>
          <w:sz w:val="20"/>
          <w:szCs w:val="20"/>
          <w:lang w:eastAsia="pl-PL"/>
        </w:rPr>
        <w:t>etap II</w:t>
      </w:r>
      <w:r>
        <w:rPr>
          <w:rFonts w:cs="Liberation Serif" w:ascii="Liberation Serif" w:hAnsi="Liberation Serif"/>
          <w:bCs w:val="false"/>
          <w:color w:val="000000"/>
          <w:sz w:val="20"/>
          <w:szCs w:val="20"/>
          <w:lang w:eastAsia="pl-PL"/>
        </w:rPr>
        <w:t>I</w:t>
      </w:r>
    </w:p>
    <w:p>
      <w:pPr>
        <w:pStyle w:val="Zalboldcentr"/>
        <w:tabs>
          <w:tab w:val="clear" w:pos="708"/>
          <w:tab w:val="right" w:pos="10065" w:leader="dot"/>
        </w:tabs>
        <w:spacing w:lineRule="auto" w:line="240" w:before="0" w:after="0"/>
        <w:jc w:val="both"/>
        <w:rPr>
          <w:lang w:eastAsia="pl-PL"/>
        </w:rPr>
      </w:pPr>
      <w:r>
        <w:rPr>
          <w:rFonts w:cs="Liberation Serif" w:ascii="Liberation Serif" w:hAnsi="Liberation Serif"/>
          <w:bCs w:val="false"/>
          <w:color w:val="000000"/>
        </w:rPr>
      </w:r>
    </w:p>
    <w:p>
      <w:pPr>
        <w:pStyle w:val="Normal"/>
        <w:jc w:val="both"/>
        <w:rPr>
          <w:rFonts w:ascii="Liberation Serif" w:hAnsi="Liberation Serif" w:cs="Times New Roman"/>
          <w:sz w:val="20"/>
          <w:szCs w:val="20"/>
          <w:u w:val="none"/>
        </w:rPr>
      </w:pPr>
      <w:r>
        <w:rPr>
          <w:rFonts w:cs="Times New Roman" w:ascii="Liberation Serif" w:hAnsi="Liberation Serif"/>
          <w:sz w:val="20"/>
          <w:szCs w:val="20"/>
          <w:u w:val="none"/>
        </w:rPr>
      </w:r>
    </w:p>
    <w:p>
      <w:pPr>
        <w:pStyle w:val="Normal"/>
        <w:spacing w:lineRule="auto" w:line="240"/>
        <w:jc w:val="left"/>
        <w:rPr>
          <w:rFonts w:ascii="Liberation Serif" w:hAnsi="Liberation Serif" w:eastAsia="Times New Roman" w:cs="Times New Roman"/>
          <w:b/>
          <w:b/>
          <w:sz w:val="20"/>
          <w:szCs w:val="20"/>
          <w:u w:val="none"/>
        </w:rPr>
      </w:pPr>
      <w:r>
        <w:rPr>
          <w:rFonts w:eastAsia="Times New Roman" w:cs="Times New Roman" w:ascii="Liberation Serif" w:hAnsi="Liberation Serif"/>
          <w:b/>
          <w:sz w:val="20"/>
          <w:szCs w:val="20"/>
          <w:u w:val="none"/>
        </w:rPr>
        <w:t xml:space="preserve">I. Opis przedmiotu zamówienia - </w:t>
      </w:r>
      <w:r>
        <w:rPr>
          <w:rFonts w:eastAsia="Times New Roman" w:cs="Times New Roman" w:ascii="Liberation Serif" w:hAnsi="Liberation Serif"/>
          <w:b/>
          <w:sz w:val="20"/>
          <w:szCs w:val="20"/>
          <w:u w:val="none"/>
        </w:rPr>
        <w:t xml:space="preserve">Przebudowa Istniejącego Budynku </w:t>
      </w:r>
      <w:r>
        <w:rPr>
          <w:rFonts w:eastAsia="Times New Roman" w:cs="Times New Roman" w:ascii="Liberation Serif" w:hAnsi="Liberation Serif"/>
          <w:b/>
          <w:sz w:val="20"/>
          <w:szCs w:val="20"/>
          <w:u w:val="none"/>
        </w:rPr>
        <w:t>przy ul. Niepodległości 1 w Pionkach</w:t>
      </w:r>
    </w:p>
    <w:p>
      <w:pPr>
        <w:pStyle w:val="Normal"/>
        <w:spacing w:lineRule="auto" w:line="240"/>
        <w:jc w:val="left"/>
        <w:rPr>
          <w:rFonts w:ascii="Liberation Serif" w:hAnsi="Liberation Serif" w:eastAsia="Times New Roman" w:cs="Times New Roman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0"/>
          <w:szCs w:val="20"/>
          <w:u w:val="none"/>
        </w:rPr>
      </w:r>
    </w:p>
    <w:p>
      <w:pPr>
        <w:pStyle w:val="Normal"/>
        <w:rPr/>
      </w:pPr>
      <w:r>
        <w:rPr>
          <w:rStyle w:val="Domylnaczcionkaakapitu"/>
          <w:rFonts w:eastAsia="Times New Roman" w:cs="Times New Roman" w:ascii="Liberation Serif" w:hAnsi="Liberation Serif"/>
          <w:sz w:val="20"/>
          <w:szCs w:val="20"/>
        </w:rPr>
        <w:t xml:space="preserve">1.Wykonanie projektu budowlanego oraz  projektów wykonawczych wszystkich branż, </w:t>
      </w:r>
      <w:r>
        <w:rPr>
          <w:rStyle w:val="Domylnaczcionkaakapitu"/>
          <w:rFonts w:eastAsia="Times New Roman" w:cs="Times New Roman" w:ascii="Liberation Serif" w:hAnsi="Liberation Serif"/>
          <w:color w:val="000000"/>
          <w:sz w:val="20"/>
          <w:szCs w:val="20"/>
        </w:rPr>
        <w:t xml:space="preserve"> w oparciu o wykonan</w:t>
      </w:r>
      <w:r>
        <w:rPr>
          <w:rStyle w:val="Domylnaczcionkaakapitu"/>
          <w:rFonts w:eastAsia="Times New Roman" w:cs="Times New Roman" w:ascii="Liberation Serif" w:hAnsi="Liberation Serif"/>
          <w:color w:val="000000"/>
          <w:sz w:val="20"/>
          <w:szCs w:val="20"/>
        </w:rPr>
        <w:t>ą</w:t>
      </w:r>
      <w:r>
        <w:rPr>
          <w:rStyle w:val="Domylnaczcionkaakapitu"/>
          <w:rFonts w:eastAsia="Times New Roman" w:cs="Times New Roman" w:ascii="Liberation Serif" w:hAnsi="Liberation Serif"/>
          <w:color w:val="000000"/>
          <w:sz w:val="20"/>
          <w:szCs w:val="20"/>
        </w:rPr>
        <w:t xml:space="preserve"> koncepcję  Programowo- Przestrzenną </w:t>
      </w:r>
      <w:r>
        <w:rPr>
          <w:rStyle w:val="Domylnaczcionkaakapitu"/>
          <w:rFonts w:eastAsia="Times New Roman" w:cs="Times New Roman" w:ascii="Liberation Serif" w:hAnsi="Liberation Serif"/>
          <w:color w:val="000000"/>
          <w:sz w:val="20"/>
          <w:szCs w:val="20"/>
        </w:rPr>
        <w:t>oraz o sporządzony Program Funkcjonalno – Użytkowy.</w:t>
      </w:r>
    </w:p>
    <w:p>
      <w:pPr>
        <w:pStyle w:val="Normal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</w:r>
    </w:p>
    <w:p>
      <w:pPr>
        <w:pStyle w:val="Normal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B</w:t>
      </w:r>
      <w:r>
        <w:rPr>
          <w:rFonts w:cs="Times New Roman" w:ascii="Liberation Serif" w:hAnsi="Liberation Serif"/>
          <w:sz w:val="20"/>
          <w:szCs w:val="20"/>
        </w:rPr>
        <w:t>udynek ma być obiektem o wysokich walorach architektoniczno-użytkowych, o optymalnych właściwościach funkcjonalnych, wizualnych, technicznych i ekonomicznych z zastosowaniem nowych technologii w połączeniu z racjonalnymi kosztami budowy w stosunku do kosztów eksploatacji.</w:t>
      </w:r>
    </w:p>
    <w:p>
      <w:pPr>
        <w:pStyle w:val="Normal"/>
        <w:jc w:val="both"/>
        <w:rPr>
          <w:rFonts w:ascii="Liberation Serif" w:hAnsi="Liberation Serif" w:cs="Times New Roman"/>
          <w:spacing w:val="-1"/>
          <w:sz w:val="20"/>
          <w:szCs w:val="20"/>
        </w:rPr>
      </w:pPr>
      <w:r>
        <w:rPr>
          <w:rFonts w:cs="Times New Roman" w:ascii="Liberation Serif" w:hAnsi="Liberation Serif"/>
          <w:spacing w:val="-1"/>
          <w:sz w:val="20"/>
          <w:szCs w:val="20"/>
        </w:rPr>
      </w:r>
    </w:p>
    <w:p>
      <w:pPr>
        <w:pStyle w:val="ReportLevel2"/>
        <w:numPr>
          <w:ilvl w:val="0"/>
          <w:numId w:val="0"/>
        </w:numPr>
        <w:pBdr>
          <w:bottom w:val="nil"/>
        </w:pBdr>
        <w:ind w:left="792" w:right="0" w:hanging="0"/>
        <w:rPr>
          <w:rFonts w:ascii="Liberation Serif" w:hAnsi="Liberation Serif" w:cs="Arial Narrow"/>
          <w:sz w:val="20"/>
          <w:szCs w:val="20"/>
        </w:rPr>
      </w:pPr>
      <w:bookmarkStart w:id="0" w:name="__RefHeading___Toc58230769"/>
      <w:bookmarkEnd w:id="0"/>
      <w:r>
        <w:rPr>
          <w:rFonts w:cs="Arial Narrow" w:ascii="Liberation Serif" w:hAnsi="Liberation Serif"/>
          <w:sz w:val="20"/>
          <w:szCs w:val="20"/>
          <w:lang w:val="pl-PL"/>
        </w:rPr>
        <w:t>1.P</w:t>
      </w:r>
      <w:r>
        <w:rPr>
          <w:rFonts w:cs="Arial Narrow" w:ascii="Liberation Serif" w:hAnsi="Liberation Serif"/>
          <w:sz w:val="20"/>
          <w:szCs w:val="20"/>
          <w:lang w:val="pl-PL"/>
        </w:rPr>
        <w:t>arametry planowanego budynku na działce nr 419/2 obręb 0001-Pionki.</w:t>
      </w:r>
    </w:p>
    <w:p>
      <w:pPr>
        <w:pStyle w:val="Normal"/>
        <w:jc w:val="both"/>
        <w:rPr>
          <w:rFonts w:ascii="Liberation Serif" w:hAnsi="Liberation Serif" w:cs="Times New Roman"/>
          <w:spacing w:val="-1"/>
          <w:sz w:val="20"/>
          <w:szCs w:val="20"/>
        </w:rPr>
      </w:pPr>
      <w:r>
        <w:rPr>
          <w:rFonts w:cs="Times New Roman" w:ascii="Liberation Serif" w:hAnsi="Liberation Serif"/>
          <w:spacing w:val="-1"/>
          <w:sz w:val="20"/>
          <w:szCs w:val="20"/>
        </w:rPr>
        <w:t>Charakterystyczne parametry planowanego budynku dla przedmiotowej działki opracowano na podstawie:</w:t>
      </w:r>
    </w:p>
    <w:p>
      <w:pPr>
        <w:pStyle w:val="Normal"/>
        <w:jc w:val="both"/>
        <w:rPr>
          <w:rFonts w:ascii="Liberation Serif" w:hAnsi="Liberation Serif" w:cs="Times New Roman"/>
          <w:spacing w:val="-1"/>
          <w:sz w:val="20"/>
          <w:szCs w:val="20"/>
        </w:rPr>
      </w:pPr>
      <w:r>
        <w:rPr>
          <w:rFonts w:cs="Times New Roman" w:ascii="Liberation Serif" w:hAnsi="Liberation Serif"/>
          <w:spacing w:val="-1"/>
          <w:sz w:val="20"/>
          <w:szCs w:val="20"/>
        </w:rPr>
        <w:t>- zapisów zawartych w Planie Miejscowym,</w:t>
      </w:r>
    </w:p>
    <w:p>
      <w:pPr>
        <w:pStyle w:val="Normal"/>
        <w:jc w:val="both"/>
        <w:rPr>
          <w:rFonts w:ascii="Liberation Serif" w:hAnsi="Liberation Serif" w:cs="Times New Roman"/>
          <w:spacing w:val="-1"/>
          <w:sz w:val="20"/>
          <w:szCs w:val="20"/>
        </w:rPr>
      </w:pPr>
      <w:r>
        <w:rPr>
          <w:rFonts w:cs="Times New Roman" w:ascii="Liberation Serif" w:hAnsi="Liberation Serif"/>
          <w:spacing w:val="-1"/>
          <w:sz w:val="20"/>
          <w:szCs w:val="20"/>
        </w:rPr>
        <w:t>- sporządzonych przez Zamawiającego wstępnych założeń do planowanej inwestycji, wypracowanych na podstawie własnej analizy potrzeb pod kątem możliwości zabudowy przedmiotowej działki oraz  w projekcie koncepcyjnym.</w:t>
      </w:r>
    </w:p>
    <w:p>
      <w:pPr>
        <w:pStyle w:val="Normal"/>
        <w:spacing w:lineRule="atLeast" w:line="28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Dane ogólne modernizowanego budynku:</w:t>
      </w:r>
    </w:p>
    <w:p>
      <w:pPr>
        <w:pStyle w:val="Normal"/>
        <w:ind w:left="720" w:right="0" w:hanging="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wys. ok. 12 m , dach płaski</w:t>
      </w:r>
    </w:p>
    <w:p>
      <w:pPr>
        <w:pStyle w:val="Normal"/>
        <w:ind w:left="720" w:right="0" w:hanging="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pow. piwnic: 426,75 m2</w:t>
      </w:r>
    </w:p>
    <w:p>
      <w:pPr>
        <w:pStyle w:val="Normal"/>
        <w:ind w:left="720" w:right="0" w:hanging="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pow. parteru: 369,65 m2</w:t>
      </w:r>
    </w:p>
    <w:p>
      <w:pPr>
        <w:pStyle w:val="Normal"/>
        <w:ind w:left="720" w:right="0" w:hanging="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pow. 1 piętra: 369,65 m2</w:t>
      </w:r>
    </w:p>
    <w:p>
      <w:pPr>
        <w:pStyle w:val="Normal"/>
        <w:ind w:left="720" w:right="0" w:hanging="0"/>
        <w:jc w:val="both"/>
        <w:rPr>
          <w:rFonts w:ascii="Liberation Serif" w:hAnsi="Liberation Serif" w:cs="Times New Roman"/>
          <w:b/>
          <w:b/>
          <w:sz w:val="20"/>
          <w:szCs w:val="20"/>
        </w:rPr>
      </w:pPr>
      <w:r>
        <w:rPr>
          <w:rFonts w:cs="Times New Roman" w:ascii="Liberation Serif" w:hAnsi="Liberation Serif"/>
          <w:b/>
          <w:sz w:val="20"/>
          <w:szCs w:val="20"/>
        </w:rPr>
        <w:t>łączna pow. 1166,05 m2</w:t>
      </w:r>
    </w:p>
    <w:p>
      <w:pPr>
        <w:pStyle w:val="Normal"/>
        <w:jc w:val="both"/>
        <w:rPr>
          <w:rFonts w:ascii="Liberation Serif" w:hAnsi="Liberation Serif" w:cs="Times New Roman"/>
          <w:b/>
          <w:b/>
          <w:sz w:val="20"/>
          <w:szCs w:val="20"/>
        </w:rPr>
      </w:pPr>
      <w:r>
        <w:rPr>
          <w:rFonts w:cs="Times New Roman" w:ascii="Liberation Serif" w:hAnsi="Liberation Serif"/>
          <w:b/>
          <w:sz w:val="20"/>
          <w:szCs w:val="20"/>
        </w:rPr>
      </w:r>
    </w:p>
    <w:p>
      <w:pPr>
        <w:pStyle w:val="Normal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 xml:space="preserve">ZAGOSPODAROWANIE TERENU: </w:t>
      </w:r>
    </w:p>
    <w:p>
      <w:pPr>
        <w:pStyle w:val="Normal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Powierzchnia przedmiotowej działki nr 419/2, obr. Pionki– 17 837,0 m2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0"/>
          <w:szCs w:val="20"/>
          <w:u w:val="single"/>
          <w:lang w:eastAsia="ar-SA"/>
        </w:rPr>
      </w:pPr>
      <w:r>
        <w:rPr>
          <w:rFonts w:cs="Times New Roman" w:ascii="Liberation Serif" w:hAnsi="Liberation Serif"/>
          <w:sz w:val="20"/>
          <w:szCs w:val="20"/>
          <w:u w:val="single"/>
          <w:lang w:eastAsia="ar-SA"/>
        </w:rPr>
      </w:r>
    </w:p>
    <w:p>
      <w:pPr>
        <w:pStyle w:val="ReportLevel2"/>
        <w:numPr>
          <w:ilvl w:val="1"/>
          <w:numId w:val="1"/>
        </w:numPr>
        <w:pBdr>
          <w:bottom w:val="nil"/>
        </w:pBdr>
        <w:ind w:left="705" w:right="0" w:hanging="568"/>
        <w:rPr>
          <w:rFonts w:ascii="Liberation Serif" w:hAnsi="Liberation Serif" w:cs="Times New Roman"/>
          <w:sz w:val="20"/>
          <w:szCs w:val="20"/>
          <w:lang w:val="pl-PL"/>
        </w:rPr>
      </w:pPr>
      <w:bookmarkStart w:id="1" w:name="__RefHeading___Toc58230770"/>
      <w:bookmarkEnd w:id="1"/>
      <w:r>
        <w:rPr>
          <w:rFonts w:cs="Times New Roman" w:ascii="Liberation Serif" w:hAnsi="Liberation Serif"/>
          <w:sz w:val="20"/>
          <w:szCs w:val="20"/>
          <w:lang w:val="pl-PL"/>
        </w:rPr>
        <w:t>Zakres planowanych prac projektowych.</w:t>
      </w:r>
    </w:p>
    <w:p>
      <w:pPr>
        <w:pStyle w:val="Normal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W ramach inwestycji przewiduje się wykonanie działań inwestycyjnych, tj. wykonanie dokumentacji projektowej wraz z niezbędną infrastruktur</w:t>
      </w:r>
      <w:r>
        <w:rPr>
          <w:rFonts w:cs="Times New Roman" w:ascii="Liberation Serif" w:hAnsi="Liberation Serif"/>
          <w:sz w:val="20"/>
          <w:szCs w:val="20"/>
        </w:rPr>
        <w:t>ą</w:t>
      </w:r>
      <w:r>
        <w:rPr>
          <w:rFonts w:cs="Times New Roman" w:ascii="Liberation Serif" w:hAnsi="Liberation Serif"/>
          <w:sz w:val="20"/>
          <w:szCs w:val="20"/>
        </w:rPr>
        <w:t xml:space="preserve"> techniczną, w zakres której wchodzić mają:</w:t>
      </w:r>
    </w:p>
    <w:p>
      <w:pPr>
        <w:pStyle w:val="Akapitzlist"/>
        <w:numPr>
          <w:ilvl w:val="0"/>
          <w:numId w:val="2"/>
        </w:numPr>
        <w:spacing w:lineRule="auto" w:line="24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 xml:space="preserve">opracowanie projektu budowlanego w tym projekt zagospodarowania terenu i </w:t>
      </w:r>
      <w:r>
        <w:rPr>
          <w:rFonts w:cs="Times New Roman" w:ascii="Liberation Serif" w:hAnsi="Liberation Serif"/>
          <w:sz w:val="20"/>
          <w:szCs w:val="20"/>
        </w:rPr>
        <w:t xml:space="preserve">projekty </w:t>
      </w:r>
      <w:r>
        <w:rPr>
          <w:rFonts w:cs="Times New Roman" w:ascii="Liberation Serif" w:hAnsi="Liberation Serif"/>
          <w:sz w:val="20"/>
          <w:szCs w:val="20"/>
        </w:rPr>
        <w:t xml:space="preserve">branżowe </w:t>
      </w:r>
    </w:p>
    <w:p>
      <w:pPr>
        <w:pStyle w:val="Akapitzlist"/>
        <w:numPr>
          <w:ilvl w:val="0"/>
          <w:numId w:val="2"/>
        </w:numPr>
        <w:spacing w:lineRule="auto" w:line="24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uzyskanie ostatecznej Decyzji o pozwoleniu na budowę</w:t>
      </w:r>
    </w:p>
    <w:p>
      <w:pPr>
        <w:pStyle w:val="Akapitzlist"/>
        <w:numPr>
          <w:ilvl w:val="0"/>
          <w:numId w:val="2"/>
        </w:numPr>
        <w:spacing w:lineRule="auto" w:line="24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opracowanie projektów przyłączy wraz z uzgodnieniami z gestorami sieci i skoordynowanie w ZUDP.</w:t>
      </w:r>
    </w:p>
    <w:p>
      <w:pPr>
        <w:pStyle w:val="Akapitzlist"/>
        <w:numPr>
          <w:ilvl w:val="0"/>
          <w:numId w:val="2"/>
        </w:numPr>
        <w:spacing w:lineRule="auto" w:line="24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Projekt czasowej organizacji ruchu dla wykonania przyłączy</w:t>
      </w:r>
    </w:p>
    <w:p>
      <w:pPr>
        <w:pStyle w:val="Akapitzlist"/>
        <w:numPr>
          <w:ilvl w:val="0"/>
          <w:numId w:val="2"/>
        </w:numPr>
        <w:spacing w:lineRule="auto" w:line="24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Wielobranżowy projekt wykonawczy</w:t>
      </w:r>
    </w:p>
    <w:p>
      <w:pPr>
        <w:pStyle w:val="Akapitzlist"/>
        <w:numPr>
          <w:ilvl w:val="0"/>
          <w:numId w:val="2"/>
        </w:numPr>
        <w:spacing w:lineRule="auto" w:line="24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Specyfikacje techniczne wykonania i odbioru robót</w:t>
      </w:r>
    </w:p>
    <w:p>
      <w:pPr>
        <w:pStyle w:val="Akapitzlist"/>
        <w:numPr>
          <w:ilvl w:val="0"/>
          <w:numId w:val="2"/>
        </w:numPr>
        <w:spacing w:lineRule="auto" w:line="24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Przedmiary i kosztorysy inwestorskie</w:t>
      </w:r>
    </w:p>
    <w:p>
      <w:pPr>
        <w:pStyle w:val="Normal"/>
        <w:spacing w:lineRule="atLeast" w:line="28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W ramach zadania inwestycyjnego należy wykonać wielobranżowe opracowanie projektowe całego zakresu inwestycji zgodnie z załączonym opracowaniem koncepcji programowo-przestrzennej rozbudowy Szpitala w Pionkach.</w:t>
      </w:r>
    </w:p>
    <w:p>
      <w:pPr>
        <w:pStyle w:val="Normal"/>
        <w:spacing w:lineRule="atLeast" w:line="28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Projekt musi być zgodny z zapisami Miejscowego Planu Zagospodarowania miasta Pionki, z warunkami w niej narzuconymi.</w:t>
      </w:r>
    </w:p>
    <w:p>
      <w:pPr>
        <w:pStyle w:val="ReportLevel1"/>
        <w:numPr>
          <w:ilvl w:val="0"/>
          <w:numId w:val="0"/>
        </w:numPr>
        <w:spacing w:before="240" w:after="120"/>
        <w:ind w:left="720" w:right="0" w:hanging="0"/>
        <w:jc w:val="both"/>
        <w:rPr>
          <w:rFonts w:ascii="Liberation Serif" w:hAnsi="Liberation Serif" w:cs="Times New Roman"/>
          <w:caps w:val="false"/>
          <w:smallCaps w:val="false"/>
          <w:sz w:val="20"/>
          <w:szCs w:val="20"/>
          <w:lang w:val="pl-PL"/>
        </w:rPr>
      </w:pPr>
      <w:r>
        <w:rPr>
          <w:rFonts w:cs="Times New Roman" w:ascii="Liberation Serif" w:hAnsi="Liberation Serif"/>
          <w:caps w:val="false"/>
          <w:smallCaps w:val="false"/>
          <w:sz w:val="20"/>
          <w:szCs w:val="20"/>
          <w:lang w:val="pl-PL"/>
        </w:rPr>
        <w:t xml:space="preserve">1.2 </w:t>
      </w:r>
      <w:r>
        <w:rPr>
          <w:rFonts w:cs="Times New Roman" w:ascii="Liberation Serif" w:hAnsi="Liberation Serif"/>
          <w:caps w:val="false"/>
          <w:smallCaps w:val="false"/>
          <w:sz w:val="20"/>
          <w:szCs w:val="20"/>
          <w:lang w:val="pl-PL"/>
        </w:rPr>
        <w:t>Ogólne właściwości funkcjonalno-użytkowe dla planowanej rozbudowy Szpitala na działce o nr ew. 419/2 w obrębie 0001 Pionki przy ul. Niepodległości 1 w Pionkach.</w:t>
      </w:r>
    </w:p>
    <w:p>
      <w:pPr>
        <w:pStyle w:val="Normal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Celem spełnienia przez przedmiotowy projektowany budynek założonych wymagań funkcjonalno-użytkowych należy uwzględnić poniższe wytyczne:</w:t>
      </w:r>
    </w:p>
    <w:p>
      <w:pPr>
        <w:pStyle w:val="Normal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1. Przed przystąpieniem do prac projektowych należy przeprowadzić dokładną wizję w terenie, połączoną z inwentaryzacją sprawdzającą istniejący stan zainwestowania i istniejący drzewostan na przedmiotowej działce.</w:t>
      </w:r>
    </w:p>
    <w:p>
      <w:pPr>
        <w:pStyle w:val="Normal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2. Projektowany budynek powinien realizować w ramach zaprojektowanej struktury wewnętrznej wydzielenie funkcjonalno-organizacyjne funkcji Szpitalnej na potrzeby przyszłych użytkowników przedmiotowego budynku.</w:t>
      </w:r>
    </w:p>
    <w:p>
      <w:pPr>
        <w:pStyle w:val="Normal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3. Projektowaną funkcje kubaturową przedmiotowego obiektu powinien uzupełniać zaprojektowany parking wielostanowiskowy na terenie inwestycji wraz z wewnętrznym układem komunikacyjnym obsługującym wszystkie projektowane funkcje wewnętrzne w projektowanym budynku.</w:t>
      </w:r>
    </w:p>
    <w:p>
      <w:pPr>
        <w:pStyle w:val="Normal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4. Architektura, funkcja, wysokość i kubatura projektowanego budynku oraz kształt i forma dachów zgodnie z zapisami MPZP m. Pionki i obowiązującymi przepisami odrębnymi.</w:t>
      </w:r>
    </w:p>
    <w:p>
      <w:pPr>
        <w:pStyle w:val="Normal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5. Forma architektoniczna projektowanego obiektu powinna uwzględniać również specyfikę miejsca i charakter otaczających terenów i zabudowy na terenach przyległych w dalszym sąsiedztwie.</w:t>
      </w:r>
    </w:p>
    <w:p>
      <w:pPr>
        <w:pStyle w:val="Normal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6. Projektowany budynek powinien mieć opracowaną kompleksową dokumentację techniczną i kosztorysową.</w:t>
      </w:r>
    </w:p>
    <w:p>
      <w:pPr>
        <w:pStyle w:val="Normal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7. Przy opracowywaniu projektu budow</w:t>
      </w:r>
      <w:r>
        <w:rPr>
          <w:rFonts w:cs="Times New Roman" w:ascii="Liberation Serif" w:hAnsi="Liberation Serif"/>
          <w:sz w:val="20"/>
          <w:szCs w:val="20"/>
        </w:rPr>
        <w:t>la</w:t>
      </w:r>
      <w:r>
        <w:rPr>
          <w:rFonts w:cs="Times New Roman" w:ascii="Liberation Serif" w:hAnsi="Liberation Serif"/>
          <w:sz w:val="20"/>
          <w:szCs w:val="20"/>
        </w:rPr>
        <w:t>nego należy zastosować rozwiązania eliminujące bariery architektoniczne dla osób niepełnosprawnych:</w:t>
      </w:r>
    </w:p>
    <w:p>
      <w:pPr>
        <w:pStyle w:val="Normal"/>
        <w:numPr>
          <w:ilvl w:val="0"/>
          <w:numId w:val="3"/>
        </w:numPr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na wszystkich drogach dojazdowych,</w:t>
      </w:r>
    </w:p>
    <w:p>
      <w:pPr>
        <w:pStyle w:val="Normal"/>
        <w:numPr>
          <w:ilvl w:val="0"/>
          <w:numId w:val="3"/>
        </w:numPr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na wszystkich chodnikach stanowiących dojścia do projektowanego budynku,</w:t>
      </w:r>
    </w:p>
    <w:p>
      <w:pPr>
        <w:pStyle w:val="Normal"/>
        <w:numPr>
          <w:ilvl w:val="0"/>
          <w:numId w:val="3"/>
        </w:numPr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na wszystkich wejściach do projektowanego budynku i na ewentualnych dojściach do klatek schodowych i szybów windowych</w:t>
      </w:r>
    </w:p>
    <w:p>
      <w:pPr>
        <w:pStyle w:val="Normal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8. Projekt przedmiotowego budynku powinien uwzględniać:</w:t>
      </w:r>
    </w:p>
    <w:p>
      <w:pPr>
        <w:pStyle w:val="Normal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- przystosowanie instalacji sanitarnej i elektrycznej,</w:t>
      </w:r>
    </w:p>
    <w:p>
      <w:pPr>
        <w:pStyle w:val="Normal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- stolarki okiennej i drzwiowej,</w:t>
      </w:r>
    </w:p>
    <w:p>
      <w:pPr>
        <w:pStyle w:val="Normal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- oraz rozwiązania wewnętrzne w projektowanych pomieszczeniach dla osób niepełnosprawnej ruchowo poruszających się na wózkach inwalidzkich.</w:t>
      </w:r>
    </w:p>
    <w:p>
      <w:pPr>
        <w:pStyle w:val="ReportLevel1"/>
        <w:numPr>
          <w:ilvl w:val="0"/>
          <w:numId w:val="0"/>
        </w:numPr>
        <w:spacing w:before="240" w:after="120"/>
        <w:ind w:left="720" w:right="0" w:hanging="0"/>
        <w:jc w:val="both"/>
        <w:rPr>
          <w:rFonts w:ascii="Liberation Serif" w:hAnsi="Liberation Serif" w:cs="Times New Roman"/>
          <w:caps w:val="false"/>
          <w:smallCaps w:val="false"/>
          <w:sz w:val="20"/>
          <w:szCs w:val="20"/>
          <w:lang w:val="pl-PL"/>
        </w:rPr>
      </w:pPr>
      <w:bookmarkStart w:id="2" w:name="__RefHeading___Toc58230786"/>
      <w:bookmarkEnd w:id="2"/>
      <w:r>
        <w:rPr>
          <w:rFonts w:cs="Times New Roman" w:ascii="Liberation Serif" w:hAnsi="Liberation Serif"/>
          <w:caps w:val="false"/>
          <w:smallCaps w:val="false"/>
          <w:sz w:val="20"/>
          <w:szCs w:val="20"/>
          <w:lang w:val="pl-PL"/>
        </w:rPr>
        <w:t xml:space="preserve">1.3 </w:t>
      </w:r>
      <w:r>
        <w:rPr>
          <w:rFonts w:cs="Times New Roman" w:ascii="Liberation Serif" w:hAnsi="Liberation Serif"/>
          <w:caps w:val="false"/>
          <w:smallCaps w:val="false"/>
          <w:sz w:val="20"/>
          <w:szCs w:val="20"/>
          <w:lang w:val="pl-PL"/>
        </w:rPr>
        <w:t>Szczegółowe właściwości/wymagania funkcjonalno-użytkowe dla planowanej inwestycji na działce o nr ew. 419/2 w obrębie 0001 przy ul. Niepodległości 1 w Pionkach.</w:t>
      </w:r>
    </w:p>
    <w:p>
      <w:pPr>
        <w:pStyle w:val="Normal"/>
        <w:spacing w:lineRule="atLeast" w:line="280"/>
        <w:jc w:val="both"/>
        <w:rPr>
          <w:rFonts w:ascii="Liberation Serif" w:hAnsi="Liberation Serif" w:cs="Times New Roman"/>
          <w:color w:val="000000"/>
          <w:sz w:val="20"/>
          <w:szCs w:val="20"/>
        </w:rPr>
      </w:pPr>
      <w:r>
        <w:rPr>
          <w:rFonts w:cs="Times New Roman" w:ascii="Liberation Serif" w:hAnsi="Liberation Serif"/>
          <w:color w:val="000000"/>
          <w:sz w:val="20"/>
          <w:szCs w:val="20"/>
        </w:rPr>
        <w:t>Koncepcja modernizacji istniejącego budynku Szpitala zakłada zaprojektowanie wszystkich niezbędnych robót zapewniających właściwe funkcjonowanie obiektu w tym:</w:t>
      </w:r>
    </w:p>
    <w:p>
      <w:pPr>
        <w:pStyle w:val="Normal"/>
        <w:spacing w:lineRule="atLeast" w:line="280"/>
        <w:jc w:val="both"/>
        <w:rPr>
          <w:rFonts w:ascii="Liberation Serif" w:hAnsi="Liberation Serif" w:cs="Times New Roman"/>
          <w:color w:val="000000"/>
          <w:sz w:val="20"/>
          <w:szCs w:val="20"/>
        </w:rPr>
      </w:pPr>
      <w:r>
        <w:rPr>
          <w:rFonts w:cs="Times New Roman" w:ascii="Liberation Serif" w:hAnsi="Liberation Serif"/>
          <w:color w:val="000000"/>
          <w:sz w:val="20"/>
          <w:szCs w:val="20"/>
        </w:rPr>
        <w:t>•</w:t>
      </w:r>
      <w:r>
        <w:rPr>
          <w:rFonts w:cs="Times New Roman" w:ascii="Liberation Serif" w:hAnsi="Liberation Serif"/>
          <w:color w:val="000000"/>
          <w:sz w:val="20"/>
          <w:szCs w:val="20"/>
        </w:rPr>
        <w:tab/>
        <w:t>przygotowanie terenu pod przebudowę budynku</w:t>
      </w:r>
    </w:p>
    <w:p>
      <w:pPr>
        <w:pStyle w:val="Normal"/>
        <w:spacing w:lineRule="atLeast" w:line="280"/>
        <w:jc w:val="both"/>
        <w:rPr>
          <w:rFonts w:ascii="Liberation Serif" w:hAnsi="Liberation Serif" w:cs="Times New Roman"/>
          <w:color w:val="000000"/>
          <w:sz w:val="20"/>
          <w:szCs w:val="20"/>
        </w:rPr>
      </w:pPr>
      <w:r>
        <w:rPr>
          <w:rFonts w:cs="Times New Roman" w:ascii="Liberation Serif" w:hAnsi="Liberation Serif"/>
          <w:color w:val="000000"/>
          <w:sz w:val="20"/>
          <w:szCs w:val="20"/>
        </w:rPr>
        <w:t>•</w:t>
      </w:r>
      <w:r>
        <w:rPr>
          <w:rFonts w:cs="Times New Roman" w:ascii="Liberation Serif" w:hAnsi="Liberation Serif"/>
          <w:color w:val="000000"/>
          <w:sz w:val="20"/>
          <w:szCs w:val="20"/>
        </w:rPr>
        <w:tab/>
        <w:t>przebudowa budynku wg nowego układu funkcjonalnego pomieszczeń</w:t>
      </w:r>
    </w:p>
    <w:p>
      <w:pPr>
        <w:pStyle w:val="Normal"/>
        <w:spacing w:lineRule="atLeast" w:line="280"/>
        <w:jc w:val="both"/>
        <w:rPr>
          <w:rFonts w:ascii="Liberation Serif" w:hAnsi="Liberation Serif" w:cs="Times New Roman"/>
          <w:color w:val="000000"/>
          <w:sz w:val="20"/>
          <w:szCs w:val="20"/>
        </w:rPr>
      </w:pPr>
      <w:r>
        <w:rPr>
          <w:rFonts w:cs="Times New Roman" w:ascii="Liberation Serif" w:hAnsi="Liberation Serif"/>
          <w:color w:val="000000"/>
          <w:sz w:val="20"/>
          <w:szCs w:val="20"/>
        </w:rPr>
        <w:t>•</w:t>
      </w:r>
      <w:r>
        <w:rPr>
          <w:rFonts w:cs="Times New Roman" w:ascii="Liberation Serif" w:hAnsi="Liberation Serif"/>
          <w:color w:val="000000"/>
          <w:sz w:val="20"/>
          <w:szCs w:val="20"/>
        </w:rPr>
        <w:tab/>
        <w:t>wykonanie instalacji wewnętrznych zgodnie z koncepcją</w:t>
      </w:r>
    </w:p>
    <w:p>
      <w:pPr>
        <w:pStyle w:val="Normal"/>
        <w:spacing w:lineRule="atLeast" w:line="280"/>
        <w:jc w:val="both"/>
        <w:rPr>
          <w:rFonts w:ascii="Liberation Serif" w:hAnsi="Liberation Serif" w:cs="Times New Roman"/>
          <w:color w:val="000000"/>
          <w:sz w:val="20"/>
          <w:szCs w:val="20"/>
        </w:rPr>
      </w:pPr>
      <w:r>
        <w:rPr>
          <w:rFonts w:cs="Times New Roman" w:ascii="Liberation Serif" w:hAnsi="Liberation Serif"/>
          <w:color w:val="000000"/>
          <w:sz w:val="20"/>
          <w:szCs w:val="20"/>
        </w:rPr>
        <w:t>•</w:t>
      </w:r>
      <w:r>
        <w:rPr>
          <w:rFonts w:cs="Times New Roman" w:ascii="Liberation Serif" w:hAnsi="Liberation Serif"/>
          <w:color w:val="000000"/>
          <w:sz w:val="20"/>
          <w:szCs w:val="20"/>
        </w:rPr>
        <w:tab/>
        <w:t xml:space="preserve">Montaż stolarki okiennej i drzwiowej </w:t>
      </w:r>
    </w:p>
    <w:p>
      <w:pPr>
        <w:pStyle w:val="Normal"/>
        <w:spacing w:lineRule="atLeast" w:line="280"/>
        <w:jc w:val="both"/>
        <w:rPr>
          <w:rFonts w:ascii="Liberation Serif" w:hAnsi="Liberation Serif" w:cs="Times New Roman"/>
          <w:color w:val="000000"/>
          <w:sz w:val="20"/>
          <w:szCs w:val="20"/>
        </w:rPr>
      </w:pPr>
      <w:r>
        <w:rPr>
          <w:rFonts w:cs="Times New Roman" w:ascii="Liberation Serif" w:hAnsi="Liberation Serif"/>
          <w:color w:val="000000"/>
          <w:sz w:val="20"/>
          <w:szCs w:val="20"/>
        </w:rPr>
        <w:t>•</w:t>
      </w:r>
      <w:r>
        <w:rPr>
          <w:rFonts w:cs="Times New Roman" w:ascii="Liberation Serif" w:hAnsi="Liberation Serif"/>
          <w:color w:val="000000"/>
          <w:sz w:val="20"/>
          <w:szCs w:val="20"/>
        </w:rPr>
        <w:tab/>
        <w:t>dostawa i montaż dźwig</w:t>
      </w:r>
      <w:r>
        <w:rPr>
          <w:rFonts w:cs="Times New Roman" w:ascii="Liberation Serif" w:hAnsi="Liberation Serif"/>
          <w:color w:val="000000"/>
          <w:sz w:val="20"/>
          <w:szCs w:val="20"/>
        </w:rPr>
        <w:t>u windowego</w:t>
      </w:r>
    </w:p>
    <w:p>
      <w:pPr>
        <w:pStyle w:val="Normal"/>
        <w:spacing w:lineRule="atLeast" w:line="280"/>
        <w:jc w:val="both"/>
        <w:rPr>
          <w:rFonts w:ascii="Liberation Serif" w:hAnsi="Liberation Serif" w:cs="Times New Roman"/>
          <w:color w:val="000000"/>
          <w:sz w:val="20"/>
          <w:szCs w:val="20"/>
        </w:rPr>
      </w:pPr>
      <w:r>
        <w:rPr>
          <w:rFonts w:cs="Times New Roman" w:ascii="Liberation Serif" w:hAnsi="Liberation Serif"/>
          <w:color w:val="000000"/>
          <w:sz w:val="20"/>
          <w:szCs w:val="20"/>
        </w:rPr>
        <w:t>•</w:t>
      </w:r>
      <w:r>
        <w:rPr>
          <w:rFonts w:cs="Times New Roman" w:ascii="Liberation Serif" w:hAnsi="Liberation Serif"/>
          <w:color w:val="000000"/>
          <w:sz w:val="20"/>
          <w:szCs w:val="20"/>
        </w:rPr>
        <w:tab/>
        <w:t>Roboty wykończeniowe ścian, sufitów, posadzek</w:t>
      </w:r>
    </w:p>
    <w:p>
      <w:pPr>
        <w:pStyle w:val="Normal"/>
        <w:spacing w:lineRule="atLeast" w:line="280"/>
        <w:jc w:val="both"/>
        <w:rPr>
          <w:rFonts w:ascii="Liberation Serif" w:hAnsi="Liberation Serif" w:cs="Times New Roman"/>
          <w:color w:val="000000"/>
          <w:sz w:val="20"/>
          <w:szCs w:val="20"/>
        </w:rPr>
      </w:pPr>
      <w:r>
        <w:rPr>
          <w:rFonts w:cs="Times New Roman" w:ascii="Liberation Serif" w:hAnsi="Liberation Serif"/>
          <w:color w:val="000000"/>
          <w:sz w:val="20"/>
          <w:szCs w:val="20"/>
        </w:rPr>
        <w:t>•</w:t>
      </w:r>
      <w:r>
        <w:rPr>
          <w:rFonts w:cs="Times New Roman" w:ascii="Liberation Serif" w:hAnsi="Liberation Serif"/>
          <w:color w:val="000000"/>
          <w:sz w:val="20"/>
          <w:szCs w:val="20"/>
        </w:rPr>
        <w:tab/>
        <w:t xml:space="preserve">montaż rolet zaciemniających </w:t>
      </w:r>
    </w:p>
    <w:p>
      <w:pPr>
        <w:pStyle w:val="Normal"/>
        <w:spacing w:lineRule="atLeast" w:line="280"/>
        <w:jc w:val="both"/>
        <w:rPr>
          <w:rFonts w:ascii="Liberation Serif" w:hAnsi="Liberation Serif" w:cs="Times New Roman"/>
          <w:color w:val="000000"/>
          <w:sz w:val="20"/>
          <w:szCs w:val="20"/>
        </w:rPr>
      </w:pPr>
      <w:r>
        <w:rPr>
          <w:rFonts w:cs="Times New Roman" w:ascii="Liberation Serif" w:hAnsi="Liberation Serif"/>
          <w:color w:val="000000"/>
          <w:sz w:val="20"/>
          <w:szCs w:val="20"/>
        </w:rPr>
        <w:t>•</w:t>
      </w:r>
      <w:r>
        <w:rPr>
          <w:rFonts w:cs="Times New Roman" w:ascii="Liberation Serif" w:hAnsi="Liberation Serif"/>
          <w:color w:val="000000"/>
          <w:sz w:val="20"/>
          <w:szCs w:val="20"/>
        </w:rPr>
        <w:tab/>
        <w:t xml:space="preserve">Dostawa wyposażenia ruchomego </w:t>
      </w:r>
    </w:p>
    <w:p>
      <w:pPr>
        <w:pStyle w:val="Normal"/>
        <w:spacing w:lineRule="atLeast" w:line="280"/>
        <w:jc w:val="both"/>
        <w:rPr>
          <w:rFonts w:ascii="Liberation Serif" w:hAnsi="Liberation Serif" w:cs="Times New Roman"/>
          <w:color w:val="000000"/>
          <w:sz w:val="20"/>
          <w:szCs w:val="20"/>
        </w:rPr>
      </w:pPr>
      <w:r>
        <w:rPr>
          <w:rFonts w:cs="Times New Roman" w:ascii="Liberation Serif" w:hAnsi="Liberation Serif"/>
          <w:color w:val="000000"/>
          <w:sz w:val="20"/>
          <w:szCs w:val="20"/>
        </w:rPr>
        <w:t>•</w:t>
      </w:r>
      <w:r>
        <w:rPr>
          <w:rFonts w:cs="Times New Roman" w:ascii="Liberation Serif" w:hAnsi="Liberation Serif"/>
          <w:color w:val="000000"/>
          <w:sz w:val="20"/>
          <w:szCs w:val="20"/>
        </w:rPr>
        <w:tab/>
        <w:t>roboty związane z zagospodarowaniem terenu (utwardzenie dojść do budynku, budowa parkingu, urządzenie zieleni niskiej).</w:t>
      </w:r>
    </w:p>
    <w:p>
      <w:pPr>
        <w:pStyle w:val="Normal"/>
        <w:spacing w:lineRule="atLeast" w:line="280"/>
        <w:jc w:val="both"/>
        <w:rPr>
          <w:rFonts w:ascii="Liberation Serif" w:hAnsi="Liberation Serif" w:cs="Times New Roman"/>
          <w:color w:val="000000"/>
          <w:sz w:val="20"/>
          <w:szCs w:val="20"/>
        </w:rPr>
      </w:pPr>
      <w:r>
        <w:rPr>
          <w:rFonts w:cs="Times New Roman" w:ascii="Liberation Serif" w:hAnsi="Liberation Serif"/>
          <w:color w:val="000000"/>
          <w:sz w:val="20"/>
          <w:szCs w:val="20"/>
        </w:rPr>
        <w:t>Celem spełnienia przez przedmiotowy projektowany budynek założonych przez Zamawiającego wymagań funkcjonalno-użytkowych należy uwzględnić poniższe wytyczne:</w:t>
      </w:r>
    </w:p>
    <w:p>
      <w:pPr>
        <w:pStyle w:val="Normal"/>
        <w:spacing w:lineRule="atLeast" w:line="280"/>
        <w:jc w:val="both"/>
        <w:rPr>
          <w:rFonts w:ascii="Liberation Serif" w:hAnsi="Liberation Serif" w:cs="Times New Roman"/>
          <w:color w:val="000000"/>
          <w:sz w:val="20"/>
          <w:szCs w:val="20"/>
        </w:rPr>
      </w:pPr>
      <w:r>
        <w:rPr>
          <w:rFonts w:cs="Times New Roman" w:ascii="Liberation Serif" w:hAnsi="Liberation Serif"/>
          <w:color w:val="000000"/>
          <w:sz w:val="20"/>
          <w:szCs w:val="20"/>
        </w:rPr>
      </w:r>
    </w:p>
    <w:p>
      <w:pPr>
        <w:pStyle w:val="ReportLevel2"/>
        <w:keepNext w:val="true"/>
        <w:widowControl/>
        <w:numPr>
          <w:ilvl w:val="0"/>
          <w:numId w:val="0"/>
        </w:numPr>
        <w:pBdr>
          <w:bottom w:val="nil"/>
        </w:pBdr>
        <w:suppressAutoHyphens w:val="true"/>
        <w:bidi w:val="0"/>
        <w:spacing w:lineRule="auto" w:line="276" w:before="0" w:after="0"/>
        <w:ind w:left="792" w:right="0" w:hanging="0"/>
        <w:jc w:val="both"/>
        <w:rPr>
          <w:rFonts w:ascii="Liberation Serif" w:hAnsi="Liberation Serif" w:cs="Times New Roman"/>
          <w:sz w:val="20"/>
          <w:szCs w:val="20"/>
          <w:lang w:val="pl-PL"/>
        </w:rPr>
      </w:pPr>
      <w:bookmarkStart w:id="3" w:name="__RefHeading___Toc58230787"/>
      <w:bookmarkEnd w:id="3"/>
      <w:r>
        <w:rPr>
          <w:rFonts w:cs="Times New Roman" w:ascii="Liberation Serif" w:hAnsi="Liberation Serif"/>
          <w:sz w:val="20"/>
          <w:szCs w:val="20"/>
          <w:lang w:val="pl-PL"/>
        </w:rPr>
        <w:t xml:space="preserve">1.4 </w:t>
      </w:r>
      <w:r>
        <w:rPr>
          <w:rFonts w:cs="Times New Roman" w:ascii="Liberation Serif" w:hAnsi="Liberation Serif"/>
          <w:sz w:val="20"/>
          <w:szCs w:val="20"/>
          <w:lang w:val="pl-PL"/>
        </w:rPr>
        <w:t>Modernizowany budynek istniejący musi zapewniać pomieszczenia zgodnie z następującym podziałem funkcjonalno-osobowym:</w:t>
      </w:r>
    </w:p>
    <w:p>
      <w:pPr>
        <w:pStyle w:val="Normal"/>
        <w:ind w:left="360" w:right="0" w:hanging="0"/>
        <w:rPr>
          <w:rFonts w:ascii="Liberation Serif" w:hAnsi="Liberation Serif" w:cs="Liberation Serif;Times New Roman"/>
          <w:sz w:val="20"/>
          <w:szCs w:val="20"/>
          <w:lang w:val="pl-PL" w:eastAsia="pl-PL"/>
        </w:rPr>
      </w:pPr>
      <w:r>
        <w:rPr>
          <w:rFonts w:cs="Liberation Serif;Times New Roman" w:ascii="Liberation Serif" w:hAnsi="Liberation Serif"/>
          <w:sz w:val="20"/>
          <w:szCs w:val="20"/>
          <w:lang w:val="pl-PL" w:eastAsia="pl-PL"/>
        </w:rPr>
      </w:r>
    </w:p>
    <w:p>
      <w:pPr>
        <w:pStyle w:val="Nagwek3"/>
        <w:jc w:val="both"/>
        <w:rPr>
          <w:rFonts w:ascii="Liberation Serif" w:hAnsi="Liberation Serif" w:cs="Times New Roman"/>
          <w:sz w:val="20"/>
          <w:szCs w:val="20"/>
          <w:lang w:val="pl-PL"/>
        </w:rPr>
      </w:pPr>
      <w:bookmarkStart w:id="4" w:name="__RefHeading___Toc58230788"/>
      <w:bookmarkEnd w:id="4"/>
      <w:r>
        <w:rPr>
          <w:rFonts w:cs="Times New Roman" w:ascii="Liberation Serif" w:hAnsi="Liberation Serif"/>
          <w:sz w:val="20"/>
          <w:szCs w:val="20"/>
          <w:lang w:val="pl-PL"/>
        </w:rPr>
        <w:t>piwnica</w:t>
      </w:r>
    </w:p>
    <w:p>
      <w:pPr>
        <w:pStyle w:val="Normal"/>
        <w:rPr>
          <w:rFonts w:ascii="Liberation Serif" w:hAnsi="Liberation Serif" w:cs="Liberation Serif;Times New Roman"/>
          <w:b/>
          <w:b/>
          <w:bCs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b/>
          <w:bCs/>
          <w:sz w:val="20"/>
          <w:szCs w:val="20"/>
          <w:lang w:eastAsia="pl-PL"/>
        </w:rPr>
        <w:t>Na poziomie – 1  lokalizacja:</w:t>
      </w:r>
    </w:p>
    <w:p>
      <w:pPr>
        <w:pStyle w:val="Normal"/>
        <w:rPr>
          <w:rFonts w:ascii="Liberation Serif" w:hAnsi="Liberation Serif" w:cs="Liberation Serif;Times New Roman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sz w:val="20"/>
          <w:szCs w:val="20"/>
          <w:lang w:eastAsia="pl-PL"/>
        </w:rPr>
        <w:t xml:space="preserve">- szatnie dla personelu </w:t>
      </w:r>
    </w:p>
    <w:p>
      <w:pPr>
        <w:pStyle w:val="Normal"/>
        <w:rPr>
          <w:rFonts w:ascii="Liberation Serif" w:hAnsi="Liberation Serif" w:cs="Liberation Serif;Times New Roman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sz w:val="20"/>
          <w:szCs w:val="20"/>
          <w:lang w:eastAsia="pl-PL"/>
        </w:rPr>
        <w:t>- pomieszczenia techniczne</w:t>
      </w:r>
    </w:p>
    <w:p>
      <w:pPr>
        <w:pStyle w:val="Nagwek3"/>
        <w:jc w:val="both"/>
        <w:rPr>
          <w:rFonts w:ascii="Liberation Serif" w:hAnsi="Liberation Serif" w:cs="Times New Roman"/>
          <w:sz w:val="20"/>
          <w:szCs w:val="20"/>
          <w:lang w:val="pl-PL"/>
        </w:rPr>
      </w:pPr>
      <w:bookmarkStart w:id="5" w:name="__RefHeading___Toc58230789"/>
      <w:bookmarkEnd w:id="5"/>
      <w:r>
        <w:rPr>
          <w:rFonts w:cs="Times New Roman" w:ascii="Liberation Serif" w:hAnsi="Liberation Serif"/>
          <w:sz w:val="20"/>
          <w:szCs w:val="20"/>
          <w:lang w:val="pl-PL"/>
        </w:rPr>
        <w:t>Parter.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cs="Liberation Serif;Times New Roman" w:ascii="Liberation Serif" w:hAnsi="Liberation Serif"/>
          <w:b/>
          <w:color w:val="000000"/>
          <w:sz w:val="20"/>
          <w:szCs w:val="20"/>
          <w:lang w:eastAsia="pl-PL"/>
        </w:rPr>
        <w:t>Kondygnacja z przeznaczeniem na Centralne Laboratorium Medyczne:</w:t>
      </w:r>
      <w:r>
        <w:rPr>
          <w:rFonts w:cs="Liberation Serif;Times New Roman" w:ascii="Liberation Serif" w:hAnsi="Liberation Serif"/>
          <w:color w:val="000000"/>
          <w:sz w:val="20"/>
          <w:szCs w:val="20"/>
          <w:lang w:eastAsia="pl-PL"/>
        </w:rPr>
        <w:t xml:space="preserve"> </w:t>
      </w:r>
    </w:p>
    <w:p>
      <w:pPr>
        <w:pStyle w:val="Normal"/>
        <w:rPr>
          <w:rFonts w:ascii="Liberation Serif" w:hAnsi="Liberation Serif" w:cs="Liberation Serif;Times New Roman"/>
          <w:color w:val="000000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color w:val="000000"/>
          <w:sz w:val="20"/>
          <w:szCs w:val="20"/>
          <w:lang w:eastAsia="pl-PL"/>
        </w:rPr>
        <w:t>-pokój pobrań z rejestracją,</w:t>
      </w:r>
    </w:p>
    <w:p>
      <w:pPr>
        <w:pStyle w:val="Normal"/>
        <w:rPr>
          <w:rFonts w:ascii="Liberation Serif" w:hAnsi="Liberation Serif" w:cs="Liberation Serif;Times New Roman"/>
          <w:color w:val="000000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color w:val="000000"/>
          <w:sz w:val="20"/>
          <w:szCs w:val="20"/>
          <w:lang w:eastAsia="pl-PL"/>
        </w:rPr>
        <w:t>-pracownia biochemiczna + im</w:t>
      </w:r>
      <w:r>
        <w:rPr>
          <w:rFonts w:cs="Liberation Serif;Times New Roman" w:ascii="Liberation Serif" w:hAnsi="Liberation Serif"/>
          <w:color w:val="000000"/>
          <w:sz w:val="20"/>
          <w:szCs w:val="20"/>
          <w:lang w:eastAsia="pl-PL"/>
        </w:rPr>
        <w:t>m</w:t>
      </w:r>
      <w:r>
        <w:rPr>
          <w:rFonts w:cs="Liberation Serif;Times New Roman" w:ascii="Liberation Serif" w:hAnsi="Liberation Serif"/>
          <w:color w:val="000000"/>
          <w:sz w:val="20"/>
          <w:szCs w:val="20"/>
          <w:lang w:eastAsia="pl-PL"/>
        </w:rPr>
        <w:t>unologia</w:t>
      </w:r>
    </w:p>
    <w:p>
      <w:pPr>
        <w:pStyle w:val="Normal"/>
        <w:rPr>
          <w:rFonts w:ascii="Liberation Serif" w:hAnsi="Liberation Serif" w:cs="Liberation Serif;Times New Roman"/>
          <w:color w:val="000000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color w:val="000000"/>
          <w:sz w:val="20"/>
          <w:szCs w:val="20"/>
          <w:lang w:eastAsia="pl-PL"/>
        </w:rPr>
        <w:t>-pracownia hematologiczna + koagulologia</w:t>
      </w:r>
    </w:p>
    <w:p>
      <w:pPr>
        <w:pStyle w:val="Normal"/>
        <w:rPr>
          <w:rFonts w:ascii="Liberation Serif" w:hAnsi="Liberation Serif" w:cs="Liberation Serif;Times New Roman"/>
          <w:color w:val="000000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color w:val="000000"/>
          <w:sz w:val="20"/>
          <w:szCs w:val="20"/>
          <w:lang w:eastAsia="pl-PL"/>
        </w:rPr>
        <w:t xml:space="preserve">-pracownia analityki ogólnej </w:t>
      </w:r>
    </w:p>
    <w:p>
      <w:pPr>
        <w:pStyle w:val="Normal"/>
        <w:rPr>
          <w:rFonts w:ascii="Liberation Serif" w:hAnsi="Liberation Serif" w:cs="Liberation Serif;Times New Roman"/>
          <w:color w:val="000000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color w:val="000000"/>
          <w:sz w:val="20"/>
          <w:szCs w:val="20"/>
          <w:lang w:eastAsia="pl-PL"/>
        </w:rPr>
        <w:t>-pomieszczenie socjalne dla osób dyżurujących</w:t>
      </w:r>
    </w:p>
    <w:p>
      <w:pPr>
        <w:pStyle w:val="Normal"/>
        <w:rPr>
          <w:rFonts w:ascii="Liberation Serif" w:hAnsi="Liberation Serif" w:cs="Liberation Serif;Times New Roman"/>
          <w:color w:val="000000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color w:val="000000"/>
          <w:sz w:val="20"/>
          <w:szCs w:val="20"/>
          <w:lang w:eastAsia="pl-PL"/>
        </w:rPr>
        <w:t>-pracownia serologii</w:t>
      </w:r>
    </w:p>
    <w:p>
      <w:pPr>
        <w:pStyle w:val="Normal"/>
        <w:rPr>
          <w:rFonts w:ascii="Liberation Serif" w:hAnsi="Liberation Serif" w:cs="Liberation Serif;Times New Roman"/>
          <w:color w:val="000000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color w:val="000000"/>
          <w:sz w:val="20"/>
          <w:szCs w:val="20"/>
          <w:lang w:eastAsia="pl-PL"/>
        </w:rPr>
        <w:t>-bank krwi</w:t>
      </w:r>
    </w:p>
    <w:p>
      <w:pPr>
        <w:pStyle w:val="Normal"/>
        <w:rPr>
          <w:rFonts w:ascii="Liberation Serif" w:hAnsi="Liberation Serif" w:cs="Liberation Serif;Times New Roman"/>
          <w:color w:val="000000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color w:val="000000"/>
          <w:sz w:val="20"/>
          <w:szCs w:val="20"/>
          <w:lang w:eastAsia="pl-PL"/>
        </w:rPr>
        <w:t>- pomieszczenie po pracowni Rtg z przeznaczeniem na potrzeby statystyki medycznej dla wszystkich oddziałów z podręcznym archiwum na dokumentację medyczną,</w:t>
      </w:r>
    </w:p>
    <w:p>
      <w:pPr>
        <w:pStyle w:val="Nagwek3"/>
        <w:jc w:val="both"/>
        <w:rPr>
          <w:rFonts w:ascii="Liberation Serif" w:hAnsi="Liberation Serif" w:cs="Times New Roman"/>
          <w:sz w:val="20"/>
          <w:szCs w:val="20"/>
          <w:lang w:val="pl-PL"/>
        </w:rPr>
      </w:pPr>
      <w:bookmarkStart w:id="6" w:name="__RefHeading___Toc58230790"/>
      <w:bookmarkEnd w:id="6"/>
      <w:r>
        <w:rPr>
          <w:rFonts w:cs="Times New Roman" w:ascii="Liberation Serif" w:hAnsi="Liberation Serif"/>
          <w:sz w:val="20"/>
          <w:szCs w:val="20"/>
          <w:lang w:val="pl-PL"/>
        </w:rPr>
        <w:t>1 piętro</w:t>
      </w:r>
    </w:p>
    <w:p>
      <w:pPr>
        <w:pStyle w:val="Normal"/>
        <w:rPr>
          <w:rFonts w:ascii="Liberation Serif" w:hAnsi="Liberation Serif" w:cs="Liberation Serif;Times New Roman"/>
          <w:b/>
          <w:b/>
          <w:bCs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b/>
          <w:bCs/>
          <w:sz w:val="20"/>
          <w:szCs w:val="20"/>
          <w:lang w:eastAsia="pl-PL"/>
        </w:rPr>
        <w:t>Na pierwszym piętrze lokalizacja administracji SPZZOZ- u w Pionkach.</w:t>
      </w:r>
    </w:p>
    <w:p>
      <w:pPr>
        <w:pStyle w:val="Normal"/>
        <w:rPr>
          <w:rFonts w:ascii="Liberation Serif" w:hAnsi="Liberation Serif" w:cs="Liberation Serif;Times New Roman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sz w:val="20"/>
          <w:szCs w:val="20"/>
          <w:lang w:eastAsia="pl-PL"/>
        </w:rPr>
        <w:t>Gabinety:</w:t>
      </w:r>
    </w:p>
    <w:p>
      <w:pPr>
        <w:pStyle w:val="Normal"/>
        <w:rPr>
          <w:rFonts w:ascii="Liberation Serif" w:hAnsi="Liberation Serif" w:cs="Liberation Serif;Times New Roman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sz w:val="20"/>
          <w:szCs w:val="20"/>
          <w:lang w:eastAsia="pl-PL"/>
        </w:rPr>
        <w:t>- Dyrektor</w:t>
      </w:r>
    </w:p>
    <w:p>
      <w:pPr>
        <w:pStyle w:val="Normal"/>
        <w:rPr>
          <w:rFonts w:ascii="Liberation Serif" w:hAnsi="Liberation Serif" w:cs="Liberation Serif;Times New Roman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sz w:val="20"/>
          <w:szCs w:val="20"/>
          <w:lang w:eastAsia="pl-PL"/>
        </w:rPr>
        <w:t>- Zastępca Dyrektora</w:t>
      </w:r>
    </w:p>
    <w:p>
      <w:pPr>
        <w:pStyle w:val="Normal"/>
        <w:rPr>
          <w:rFonts w:ascii="Liberation Serif" w:hAnsi="Liberation Serif" w:cs="Liberation Serif;Times New Roman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sz w:val="20"/>
          <w:szCs w:val="20"/>
          <w:lang w:eastAsia="pl-PL"/>
        </w:rPr>
        <w:t>- Radca Prawny</w:t>
      </w:r>
    </w:p>
    <w:p>
      <w:pPr>
        <w:pStyle w:val="Normal"/>
        <w:rPr>
          <w:rFonts w:ascii="Liberation Serif" w:hAnsi="Liberation Serif" w:cs="Liberation Serif;Times New Roman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sz w:val="20"/>
          <w:szCs w:val="20"/>
          <w:lang w:eastAsia="pl-PL"/>
        </w:rPr>
        <w:t>- Główny Księgowy</w:t>
      </w:r>
    </w:p>
    <w:p>
      <w:pPr>
        <w:pStyle w:val="Normal"/>
        <w:rPr>
          <w:rFonts w:ascii="Liberation Serif" w:hAnsi="Liberation Serif" w:cs="Liberation Serif;Times New Roman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sz w:val="20"/>
          <w:szCs w:val="20"/>
          <w:lang w:eastAsia="pl-PL"/>
        </w:rPr>
        <w:t>- Dział Księgowości</w:t>
      </w:r>
    </w:p>
    <w:p>
      <w:pPr>
        <w:pStyle w:val="Normal"/>
        <w:rPr>
          <w:rFonts w:ascii="Liberation Serif" w:hAnsi="Liberation Serif" w:cs="Liberation Serif;Times New Roman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sz w:val="20"/>
          <w:szCs w:val="20"/>
          <w:lang w:eastAsia="pl-PL"/>
        </w:rPr>
        <w:t>- Dział Techniczny</w:t>
      </w:r>
    </w:p>
    <w:p>
      <w:pPr>
        <w:pStyle w:val="Normal"/>
        <w:rPr>
          <w:rFonts w:ascii="Liberation Serif" w:hAnsi="Liberation Serif" w:cs="Liberation Serif;Times New Roman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sz w:val="20"/>
          <w:szCs w:val="20"/>
          <w:lang w:eastAsia="pl-PL"/>
        </w:rPr>
        <w:t>- Główny Specjalista ds. Zamówień Publicznych</w:t>
      </w:r>
    </w:p>
    <w:p>
      <w:pPr>
        <w:pStyle w:val="Normal"/>
        <w:rPr>
          <w:rFonts w:ascii="Liberation Serif" w:hAnsi="Liberation Serif" w:cs="Liberation Serif;Times New Roman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sz w:val="20"/>
          <w:szCs w:val="20"/>
          <w:lang w:eastAsia="pl-PL"/>
        </w:rPr>
        <w:t>- Kadry</w:t>
      </w:r>
    </w:p>
    <w:p>
      <w:pPr>
        <w:pStyle w:val="Normal"/>
        <w:rPr>
          <w:rFonts w:ascii="Liberation Serif" w:hAnsi="Liberation Serif" w:cs="Liberation Serif;Times New Roman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sz w:val="20"/>
          <w:szCs w:val="20"/>
          <w:lang w:eastAsia="pl-PL"/>
        </w:rPr>
        <w:t>- Statystyka Medyczna</w:t>
      </w:r>
    </w:p>
    <w:p>
      <w:pPr>
        <w:pStyle w:val="Normal"/>
        <w:rPr>
          <w:rFonts w:ascii="Liberation Serif" w:hAnsi="Liberation Serif" w:cs="Liberation Serif;Times New Roman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sz w:val="20"/>
          <w:szCs w:val="20"/>
          <w:lang w:eastAsia="pl-PL"/>
        </w:rPr>
        <w:t>- Informatyk</w:t>
      </w:r>
    </w:p>
    <w:p>
      <w:pPr>
        <w:pStyle w:val="Normal"/>
        <w:rPr>
          <w:rFonts w:ascii="Liberation Serif" w:hAnsi="Liberation Serif" w:cs="Liberation Serif;Times New Roman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sz w:val="20"/>
          <w:szCs w:val="20"/>
          <w:lang w:eastAsia="pl-PL"/>
        </w:rPr>
        <w:t>- Naczelna Pielęgniarka</w:t>
      </w:r>
    </w:p>
    <w:p>
      <w:pPr>
        <w:pStyle w:val="Normal"/>
        <w:rPr>
          <w:rFonts w:ascii="Liberation Serif" w:hAnsi="Liberation Serif" w:cs="Liberation Serif;Times New Roman"/>
          <w:b/>
          <w:b/>
          <w:bCs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b/>
          <w:bCs/>
          <w:sz w:val="20"/>
          <w:szCs w:val="20"/>
          <w:lang w:eastAsia="pl-PL"/>
        </w:rPr>
      </w:r>
    </w:p>
    <w:p>
      <w:pPr>
        <w:pStyle w:val="Normal"/>
        <w:rPr>
          <w:rFonts w:ascii="Liberation Serif" w:hAnsi="Liberation Serif" w:cs="Liberation Serif;Times New Roman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sz w:val="20"/>
          <w:szCs w:val="20"/>
          <w:lang w:eastAsia="pl-PL"/>
        </w:rPr>
        <w:t>Budynek zostanie połączony łącznikami z  pawilonami zabiegowymi I i II, poprzez wspólne ciągi komunikacyjne.</w:t>
      </w:r>
    </w:p>
    <w:p>
      <w:pPr>
        <w:pStyle w:val="Normal"/>
        <w:rPr>
          <w:rFonts w:ascii="Liberation Serif" w:hAnsi="Liberation Serif" w:cs="Liberation Serif;Times New Roman"/>
          <w:sz w:val="20"/>
          <w:szCs w:val="20"/>
          <w:lang w:eastAsia="pl-PL"/>
        </w:rPr>
      </w:pPr>
      <w:r>
        <w:rPr>
          <w:rFonts w:cs="Liberation Serif;Times New Roman" w:ascii="Liberation Serif" w:hAnsi="Liberation Serif"/>
          <w:sz w:val="20"/>
          <w:szCs w:val="20"/>
          <w:lang w:eastAsia="pl-PL"/>
        </w:rPr>
      </w:r>
    </w:p>
    <w:p>
      <w:pPr>
        <w:pStyle w:val="Normal"/>
        <w:jc w:val="both"/>
        <w:rPr>
          <w:rFonts w:ascii="Liberation Serif" w:hAnsi="Liberation Serif" w:cs="Times New Roman"/>
          <w:b/>
          <w:b/>
          <w:sz w:val="20"/>
          <w:szCs w:val="20"/>
          <w:lang w:eastAsia="pl-PL"/>
        </w:rPr>
      </w:pPr>
      <w:r>
        <w:rPr>
          <w:rFonts w:cs="Times New Roman" w:ascii="Liberation Serif" w:hAnsi="Liberation Serif"/>
          <w:b/>
          <w:sz w:val="20"/>
          <w:szCs w:val="20"/>
          <w:lang w:eastAsia="pl-PL"/>
        </w:rPr>
        <w:t>Zamawiający na etapie projektu koncepcyjnego sprecyzuje swoje wymagania i potrzeby funkcjonalne w zakresie komunikacji: poziomych i pionowych w projektowanym budynku.</w:t>
      </w:r>
    </w:p>
    <w:p>
      <w:pPr>
        <w:pStyle w:val="ReportLevel1"/>
        <w:numPr>
          <w:ilvl w:val="0"/>
          <w:numId w:val="0"/>
        </w:numPr>
        <w:spacing w:before="240" w:after="120"/>
        <w:ind w:left="720" w:right="0" w:hanging="0"/>
        <w:jc w:val="both"/>
        <w:rPr>
          <w:rFonts w:ascii="Liberation Serif" w:hAnsi="Liberation Serif" w:cs="Times New Roman"/>
          <w:caps w:val="false"/>
          <w:smallCaps w:val="false"/>
          <w:sz w:val="20"/>
          <w:szCs w:val="20"/>
          <w:lang w:val="pl-PL"/>
        </w:rPr>
      </w:pPr>
      <w:bookmarkStart w:id="7" w:name="__RefHeading___Toc58230791"/>
      <w:bookmarkEnd w:id="7"/>
      <w:r>
        <w:rPr>
          <w:rFonts w:cs="Times New Roman" w:ascii="Liberation Serif" w:hAnsi="Liberation Serif"/>
          <w:caps w:val="false"/>
          <w:smallCaps w:val="false"/>
          <w:sz w:val="20"/>
          <w:szCs w:val="20"/>
          <w:lang w:val="pl-PL"/>
        </w:rPr>
        <w:t xml:space="preserve">1.5 </w:t>
      </w:r>
      <w:r>
        <w:rPr>
          <w:rFonts w:cs="Times New Roman" w:ascii="Liberation Serif" w:hAnsi="Liberation Serif"/>
          <w:caps w:val="false"/>
          <w:smallCaps w:val="false"/>
          <w:sz w:val="20"/>
          <w:szCs w:val="20"/>
          <w:lang w:val="pl-PL"/>
        </w:rPr>
        <w:t>Wymagania Zmawiającego w stosunku do przedmiotu zamówienia.</w:t>
      </w:r>
    </w:p>
    <w:p>
      <w:pPr>
        <w:pStyle w:val="ReportLevel2"/>
        <w:numPr>
          <w:ilvl w:val="0"/>
          <w:numId w:val="0"/>
        </w:numPr>
        <w:pBdr>
          <w:bottom w:val="nil"/>
        </w:pBdr>
        <w:ind w:left="929" w:right="0" w:hanging="0"/>
        <w:rPr>
          <w:rFonts w:ascii="Liberation Serif" w:hAnsi="Liberation Serif" w:cs="Times New Roman"/>
          <w:sz w:val="20"/>
          <w:szCs w:val="20"/>
          <w:lang w:val="pl-PL"/>
        </w:rPr>
      </w:pPr>
      <w:bookmarkStart w:id="8" w:name="__RefHeading___Toc58230792"/>
      <w:bookmarkEnd w:id="8"/>
      <w:r>
        <w:rPr>
          <w:rFonts w:cs="Times New Roman" w:ascii="Liberation Serif" w:hAnsi="Liberation Serif"/>
          <w:sz w:val="20"/>
          <w:szCs w:val="20"/>
          <w:lang w:val="pl-PL"/>
        </w:rPr>
        <w:t>1.</w:t>
      </w:r>
      <w:r>
        <w:rPr>
          <w:rFonts w:cs="Times New Roman" w:ascii="Liberation Serif" w:hAnsi="Liberation Serif"/>
          <w:sz w:val="20"/>
          <w:szCs w:val="20"/>
          <w:lang w:val="pl-PL"/>
        </w:rPr>
        <w:t>Wymagania Zmawiającego dotyczące dokumentacji projektowej.</w:t>
      </w:r>
    </w:p>
    <w:p>
      <w:pPr>
        <w:pStyle w:val="Akapitzlist"/>
        <w:numPr>
          <w:ilvl w:val="0"/>
          <w:numId w:val="4"/>
        </w:numPr>
        <w:spacing w:lineRule="atLeast" w:line="28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Wykonawca zobowiązany jest do zapewnienia opracowania dokumentacji technicznej dotyczącej przedmiotu zamówienia z należytą starannością, zgodnie z Programem Funkcjonalno-Użytkowym (PFU), umową zawartą z Zamawiającym, obowiązującymi w okresie realizacji umowy przepisami, w tym przepisami techniczno-budowlanymi, Polskimi Normami i zasadami wiedzy technicznej. (istnieje możliwość odstępstw od PFU w przypadku zaleceń Konserwatora Zabytków).</w:t>
      </w:r>
    </w:p>
    <w:p>
      <w:pPr>
        <w:pStyle w:val="Akapitzlist"/>
        <w:numPr>
          <w:ilvl w:val="0"/>
          <w:numId w:val="4"/>
        </w:numPr>
        <w:spacing w:lineRule="atLeast" w:line="28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Projekt musi być zgodny z zapisami MPZP miasta Pionki tj. z warunkami w nim narzuconymi.</w:t>
      </w:r>
    </w:p>
    <w:p>
      <w:pPr>
        <w:pStyle w:val="Akapitzlist"/>
        <w:numPr>
          <w:ilvl w:val="0"/>
          <w:numId w:val="4"/>
        </w:numPr>
        <w:spacing w:lineRule="atLeast" w:line="28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Opracowanie projektowe sporządzone przez Wykonawcę musi być zgodne z ustaleniami dokonanymi w przedmiocie opracowania z Zamawiającym, w sposób zapewniający spełnienie wszystkich wymagań w zakresie i formie zgodniej z obowiązującymi przepisami.</w:t>
      </w:r>
    </w:p>
    <w:p>
      <w:pPr>
        <w:pStyle w:val="Akapitzlist"/>
        <w:numPr>
          <w:ilvl w:val="0"/>
          <w:numId w:val="4"/>
        </w:numPr>
        <w:spacing w:lineRule="atLeast" w:line="28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Projektant uzyska w imieniu Zamawiającego ostateczną decyzję o pozwoleniu na budowę poprzedzoną wszystkimi wymaganymi uzgodnieniami.</w:t>
      </w:r>
    </w:p>
    <w:p>
      <w:pPr>
        <w:pStyle w:val="Akapitzlist"/>
        <w:numPr>
          <w:ilvl w:val="0"/>
          <w:numId w:val="4"/>
        </w:numPr>
        <w:spacing w:lineRule="atLeast" w:line="28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dokumentacje należy zaopiniować przez rzeczoznawców: ds. zabezpieczeń p.poż oraz higieniczno-sanitarnego</w:t>
      </w:r>
    </w:p>
    <w:p>
      <w:pPr>
        <w:pStyle w:val="Akapitzlist"/>
        <w:numPr>
          <w:ilvl w:val="0"/>
          <w:numId w:val="4"/>
        </w:numPr>
        <w:spacing w:lineRule="atLeast" w:line="28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Przed rozpoczęciem wykonywania przedmiotowej dokumentacji projektowej i przystąpieniem do jakichkolwiek prac przygotowawczych Wykonawca dokona wizji lokalnej obiektów i terenu objętego opracowaniem oraz obszarów znajdujących się w bezpośrednim sąsiedztwie planowanej inwestycji.</w:t>
      </w:r>
    </w:p>
    <w:p>
      <w:pPr>
        <w:pStyle w:val="Akapitzlist"/>
        <w:numPr>
          <w:ilvl w:val="0"/>
          <w:numId w:val="4"/>
        </w:numPr>
        <w:spacing w:lineRule="atLeast" w:line="28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Wykonawca ma obowiązek sprawdzenia stanu faktycznego terenu objętego opracowaniem celem jego porównania ze stanem faktycznym. W przypadku stwierdzenia jakichkolwiek rozbieżności pomiędzy stanem faktycznym, a Programem Funkcjonalno-Użytkowym (PFU), Wykonawca powiadomi o tym fakcie Zamawiającego i uwzględni zmiany w opracowywanej przez siebie dokumentacji projektowej.</w:t>
      </w:r>
    </w:p>
    <w:p>
      <w:pPr>
        <w:pStyle w:val="Akapitzlist"/>
        <w:numPr>
          <w:ilvl w:val="0"/>
          <w:numId w:val="4"/>
        </w:numPr>
        <w:spacing w:lineRule="atLeast" w:line="28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Wszelkie prace projektowe lub czynności niewyszczególnione w niniejszym Programie Funkcjonalno-Użytkowym (PFU), niezbędne do właściwego i kompletnego zrealizowania przedmiotu zamówienia w celu uzyskania wszystkich stosownych uzgodnień oraz decyzji należy traktować jako oczywiste i uwzględniać w kosztach i w terminach wykonania przedmiotu zamówienia.</w:t>
      </w:r>
    </w:p>
    <w:p>
      <w:pPr>
        <w:pStyle w:val="Akapitzlist"/>
        <w:numPr>
          <w:ilvl w:val="0"/>
          <w:numId w:val="4"/>
        </w:numPr>
        <w:spacing w:lineRule="atLeast" w:line="28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Wykonawca, na etapie realizacji projektu budowlanego uzyska własnym staraniem i na własny koszt wszelkie odstępstwa od warunków technicznych, których konieczność uzyskania/sporządzenia wyniknie w toku wykonywanych prac projektowych.</w:t>
      </w:r>
    </w:p>
    <w:p>
      <w:pPr>
        <w:pStyle w:val="Akapitzlist"/>
        <w:numPr>
          <w:ilvl w:val="0"/>
          <w:numId w:val="4"/>
        </w:numPr>
        <w:spacing w:lineRule="atLeast" w:line="280" w:before="0" w:after="200"/>
        <w:contextualSpacing/>
        <w:jc w:val="both"/>
        <w:rPr>
          <w:rFonts w:ascii="Liberation Serif" w:hAnsi="Liberation Serif" w:cs="Times New Roman"/>
          <w:b/>
          <w:b/>
          <w:sz w:val="20"/>
          <w:szCs w:val="20"/>
        </w:rPr>
      </w:pPr>
      <w:r>
        <w:rPr>
          <w:rFonts w:cs="Times New Roman" w:ascii="Liberation Serif" w:hAnsi="Liberation Serif"/>
          <w:b/>
          <w:sz w:val="20"/>
          <w:szCs w:val="20"/>
        </w:rPr>
        <w:t>Dokumentacja techniczna musi być uzgodniona i zaakceptowana przez Zamawiającego.</w:t>
      </w:r>
    </w:p>
    <w:p>
      <w:pPr>
        <w:pStyle w:val="Nagwek3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b/>
          <w:bCs/>
          <w:sz w:val="20"/>
          <w:szCs w:val="20"/>
          <w:lang w:val="pl-PL"/>
        </w:rPr>
        <w:t>2</w:t>
      </w:r>
      <w:r>
        <w:rPr>
          <w:rFonts w:cs="Times New Roman" w:ascii="Liberation Serif" w:hAnsi="Liberation Serif"/>
          <w:b/>
          <w:bCs/>
          <w:sz w:val="20"/>
          <w:szCs w:val="20"/>
          <w:lang w:val="pl-PL"/>
        </w:rPr>
        <w:t>.</w:t>
      </w:r>
      <w:r>
        <w:rPr>
          <w:rFonts w:cs="Times New Roman" w:ascii="Liberation Serif" w:hAnsi="Liberation Serif"/>
          <w:b/>
          <w:bCs/>
          <w:sz w:val="20"/>
          <w:szCs w:val="20"/>
          <w:lang w:val="pl-PL"/>
        </w:rPr>
        <w:t>Materiały przedprojektowe.</w:t>
      </w:r>
    </w:p>
    <w:p>
      <w:pPr>
        <w:pStyle w:val="Normal"/>
        <w:jc w:val="both"/>
        <w:rPr>
          <w:rFonts w:ascii="Liberation Serif" w:hAnsi="Liberation Serif" w:cs="Times New Roman"/>
          <w:sz w:val="20"/>
          <w:szCs w:val="20"/>
          <w:lang w:eastAsia="pl-PL"/>
        </w:rPr>
      </w:pPr>
      <w:r>
        <w:rPr>
          <w:rFonts w:cs="Times New Roman" w:ascii="Liberation Serif" w:hAnsi="Liberation Serif"/>
          <w:sz w:val="20"/>
          <w:szCs w:val="20"/>
          <w:lang w:eastAsia="pl-PL"/>
        </w:rPr>
        <w:t>Wykonawca dokumentacji projektowej przedmiotowej inwestycji we własnym zakresie, własnym kosztem i staraniem pozyska i wykona wszystkie potrzebne materiały, badania i uzgodnienia niezbędne do prawidłowego sporządzenia dokumentacji projektowej takie jak:</w:t>
      </w:r>
    </w:p>
    <w:p>
      <w:pPr>
        <w:pStyle w:val="Akapitzlist"/>
        <w:numPr>
          <w:ilvl w:val="0"/>
          <w:numId w:val="5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Arial Narrow" w:cs="Arial Narrow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wypis z ewidencji gruntów,</w:t>
      </w:r>
    </w:p>
    <w:p>
      <w:pPr>
        <w:pStyle w:val="Akapitzlist"/>
        <w:numPr>
          <w:ilvl w:val="0"/>
          <w:numId w:val="5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przygotowanie wniosku o środowiskowe uwarunkowania realizacji przedmiotowej inwestycji wraz z raportem oddziaływania na środowisko o ile takie opracowanie będzie wymagane obowiązującymi przepisami na etapie zatwierdzania projektu budowlanego przedmiotowego zadania,</w:t>
      </w:r>
    </w:p>
    <w:p>
      <w:pPr>
        <w:pStyle w:val="Akapitzlist"/>
        <w:numPr>
          <w:ilvl w:val="0"/>
          <w:numId w:val="5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szczegółowe badania geotechniczne określające warunki gruntowo-wodne obszaru posadowienia projektowanego budynku o ile takie opracowanie Wykonawca uzna za stosowne dla prawidłowej realizacji projektu przedmiotowego budynku i jego późniejszej budowy,</w:t>
      </w:r>
    </w:p>
    <w:p>
      <w:pPr>
        <w:pStyle w:val="Akapitzlist"/>
        <w:numPr>
          <w:ilvl w:val="0"/>
          <w:numId w:val="5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sporządzenie opinii przyrodniczych oraz ornitologicznych</w:t>
      </w:r>
    </w:p>
    <w:p>
      <w:pPr>
        <w:pStyle w:val="Akapitzlist"/>
        <w:numPr>
          <w:ilvl w:val="0"/>
          <w:numId w:val="5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sporządzenie ekspertyzy technicznej stanu istniejącego pod kątem możliwości przebudowy budynku</w:t>
      </w:r>
    </w:p>
    <w:p>
      <w:pPr>
        <w:pStyle w:val="Akapitzlist"/>
        <w:numPr>
          <w:ilvl w:val="0"/>
          <w:numId w:val="5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określenia wpływu planowanej inwestycji na tereny sąsiednie o ile takie opracowanie będzie wymagane obowiązującymi przepisami na etapie zatwierdzania projektu budowlanego przedmiotowego budynku,</w:t>
      </w:r>
    </w:p>
    <w:p>
      <w:pPr>
        <w:pStyle w:val="Akapitzlist"/>
        <w:numPr>
          <w:ilvl w:val="0"/>
          <w:numId w:val="5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niezbędne, docelowe bilanse zapotrzebowania i zużycia poszczególnych mediów (energia elektryczna, woda,  ilości ścieków sanitarnych) wraz z przygotowaniem stosownych wniosków, wystąpieniem i uzyskaniem warunków technicznych przyłączenia dla przedmiotowego projektowanego budynku od w/w gestorów właściwych dla danej sieci,</w:t>
      </w:r>
    </w:p>
    <w:p>
      <w:pPr>
        <w:pStyle w:val="Akapitzlist"/>
        <w:numPr>
          <w:ilvl w:val="0"/>
          <w:numId w:val="5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 xml:space="preserve">niezbędną inwentaryzację terenu i obiektów przeznaczonych do rozbiórki/przebudowy </w:t>
      </w:r>
    </w:p>
    <w:p>
      <w:pPr>
        <w:pStyle w:val="Akapitzlist"/>
        <w:numPr>
          <w:ilvl w:val="0"/>
          <w:numId w:val="5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rozpoznanie wszystkich sieci na fragmencie terenu przedmiotowej działki przewidzianego pod planowaną inwestycję z ustaleniem, które są czynne i co zasilają oraz które mogą ulec demontażowi jako nieczynne lub zbędne przy projektowaniu i realizacji przedmiotowej inwestycji,</w:t>
      </w:r>
    </w:p>
    <w:p>
      <w:pPr>
        <w:pStyle w:val="Akapitzlist"/>
        <w:numPr>
          <w:ilvl w:val="0"/>
          <w:numId w:val="5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ocena techniczna ewentualnych sieci planowanych do pozostawienia,</w:t>
      </w:r>
    </w:p>
    <w:p>
      <w:pPr>
        <w:pStyle w:val="Akapitzlist"/>
        <w:numPr>
          <w:ilvl w:val="0"/>
          <w:numId w:val="5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projekty rozbiórek istniejących obiektów przeznaczonych do rozbiórki wraz z przygotowaniem stosownych wniosków,  wystąpieniem i uzyskaniem prawomocnej decyzji administracyjnej zezwalającej na rozbiórkę przedmiotowych obiektów,</w:t>
      </w:r>
    </w:p>
    <w:p>
      <w:pPr>
        <w:pStyle w:val="Akapitzlist"/>
        <w:numPr>
          <w:ilvl w:val="0"/>
          <w:numId w:val="5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wszelkie uzgodnienia branżowe i inne uzgodnienia oraz decyzje i zgody przedprojektowe niezbędne do prawidłowej realizacji projektowanej inwestycji.</w:t>
      </w:r>
    </w:p>
    <w:p>
      <w:pPr>
        <w:pStyle w:val="Akapitzlist"/>
        <w:numPr>
          <w:ilvl w:val="0"/>
          <w:numId w:val="5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uzgodnienia z Konserwatorem Zabytków</w:t>
      </w:r>
    </w:p>
    <w:p>
      <w:pPr>
        <w:pStyle w:val="Akapitzlist"/>
        <w:numPr>
          <w:ilvl w:val="0"/>
          <w:numId w:val="5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Projektant pozyska mapę do celów projektowych i wszelkie warunki przyłączenia do sieci</w:t>
      </w:r>
    </w:p>
    <w:p>
      <w:pPr>
        <w:pStyle w:val="Nagwek3"/>
        <w:jc w:val="both"/>
        <w:rPr>
          <w:rFonts w:ascii="Liberation Serif" w:hAnsi="Liberation Serif" w:cs="Times New Roman"/>
          <w:b/>
          <w:b/>
          <w:bCs/>
          <w:sz w:val="20"/>
          <w:szCs w:val="20"/>
          <w:lang w:val="pl-PL"/>
        </w:rPr>
      </w:pPr>
      <w:bookmarkStart w:id="9" w:name="__RefHeading___Toc58230795"/>
      <w:bookmarkEnd w:id="9"/>
      <w:r>
        <w:rPr>
          <w:rFonts w:cs="Times New Roman" w:ascii="Liberation Serif" w:hAnsi="Liberation Serif"/>
          <w:b/>
          <w:bCs/>
          <w:sz w:val="20"/>
          <w:szCs w:val="20"/>
          <w:lang w:val="pl-PL"/>
        </w:rPr>
        <w:t>3.</w:t>
      </w:r>
      <w:r>
        <w:rPr>
          <w:rFonts w:cs="Times New Roman" w:ascii="Liberation Serif" w:hAnsi="Liberation Serif"/>
          <w:b/>
          <w:bCs/>
          <w:sz w:val="20"/>
          <w:szCs w:val="20"/>
          <w:lang w:val="pl-PL"/>
        </w:rPr>
        <w:t>Projekt koncepcyjny.</w:t>
      </w:r>
    </w:p>
    <w:p>
      <w:pPr>
        <w:pStyle w:val="Normal"/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Wykonawca opracowania projektowego przedmiotowej inwestycji jest zobowiązany przedstawić Zamawiającemu do akceptacji ostateczny projekt koncepcyjny przedmiotowego budynku sporządzony w oparciu o wytyczne koncepcji programowo-przestrzennej . Zamawiający w ustalonym z Wykonawcą terminie dokona ostatecznej akceptacji projektu koncepcyjnego przedmiotowej inwestycji, która to akceptacja będzie stanowić podstawę dalszych prac projektowych przy przedmiotowym opracowaniu.</w:t>
      </w:r>
    </w:p>
    <w:p>
      <w:pPr>
        <w:pStyle w:val="Normal"/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Zakres koncepcyjnego projektu architektoniczno-budowlanego musi obejmować:</w:t>
      </w:r>
    </w:p>
    <w:p>
      <w:pPr>
        <w:pStyle w:val="Normal"/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- koncepcje funkcjonalno-użytkową projektowanego budynku uwzgl</w:t>
      </w:r>
      <w:r>
        <w:rPr>
          <w:rFonts w:cs="Times New Roman" w:ascii="Liberation Serif" w:hAnsi="Liberation Serif"/>
          <w:sz w:val="20"/>
          <w:szCs w:val="20"/>
        </w:rPr>
        <w:t>ę</w:t>
      </w:r>
      <w:r>
        <w:rPr>
          <w:rFonts w:cs="Times New Roman" w:ascii="Liberation Serif" w:hAnsi="Liberation Serif"/>
          <w:sz w:val="20"/>
          <w:szCs w:val="20"/>
        </w:rPr>
        <w:t xml:space="preserve">dniające wymagania PFU w tym: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rzuty projektowanych kondygnacji i dachu,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charakterystyczne przekroje,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niezbędne elewacje projektowanego budynku,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 xml:space="preserve">założenia i rozwiązania konstrukcyjne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założenia i rozwiązania techniczne przyjęte do zaprojektowania instalacji sanitarnych (część opisowa),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założenia i rozwiązania techniczne przyjęte do zaprojektowania instalacji elektrycznych i niskoprądowych (część opisowa).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koncepcje zagospodarowania fragmentu terenu przedmiotowej działki przewidzianego pod planowaną inwestycje.</w:t>
      </w:r>
    </w:p>
    <w:p>
      <w:pPr>
        <w:pStyle w:val="Normal"/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Rysunki koncepcyjne należy wykonać w skali 1:100. Do opracowania należy załączyć niezbędny opis wraz z zestawieniem pomieszczeń i ich strukturą powierzchniową potwierdzające zgodność przyjętych rozwiązań z wymaganiami zawartymi w niniejszym Programem Funkcjonalno-Użytkowym (PFU) i dodatkowymi wymaganiami przedstawionymi przez Zamawiającego.</w:t>
      </w:r>
    </w:p>
    <w:p>
      <w:pPr>
        <w:pStyle w:val="Normal"/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 w:ascii="Liberation Serif" w:hAnsi="Liberation Serif"/>
          <w:b/>
          <w:sz w:val="20"/>
          <w:szCs w:val="20"/>
        </w:rPr>
        <w:t>Na każdym etapie opracowywania dokumentacji projektowej Wykonawca zobowiązany jest do konsultacji z Zamawiającym w celu uzyskania akceptacji zastosowanych w projekcie rozwiązań, doboru materiałów i urządzeń</w:t>
      </w:r>
      <w:r>
        <w:rPr>
          <w:rFonts w:cs="Times New Roman" w:ascii="Liberation Serif" w:hAnsi="Liberation Serif"/>
          <w:sz w:val="20"/>
          <w:szCs w:val="20"/>
        </w:rPr>
        <w:t xml:space="preserve">. </w:t>
      </w:r>
    </w:p>
    <w:p>
      <w:pPr>
        <w:pStyle w:val="Nagwek3"/>
        <w:jc w:val="both"/>
        <w:rPr>
          <w:rFonts w:ascii="Liberation Serif" w:hAnsi="Liberation Serif" w:cs="Times New Roman"/>
          <w:b/>
          <w:b/>
          <w:bCs/>
          <w:sz w:val="20"/>
          <w:szCs w:val="20"/>
          <w:lang w:val="pl-PL"/>
        </w:rPr>
      </w:pPr>
      <w:bookmarkStart w:id="10" w:name="__RefHeading___Toc58230796"/>
      <w:bookmarkEnd w:id="10"/>
      <w:r>
        <w:rPr>
          <w:rFonts w:cs="Times New Roman" w:ascii="Liberation Serif" w:hAnsi="Liberation Serif"/>
          <w:b/>
          <w:bCs/>
          <w:sz w:val="20"/>
          <w:szCs w:val="20"/>
          <w:lang w:val="pl-PL"/>
        </w:rPr>
        <w:t>Projekt budowlany.</w:t>
      </w:r>
    </w:p>
    <w:p>
      <w:pPr>
        <w:pStyle w:val="Normal"/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Zakres wielobranżowego projektu architektoniczno-budowlanego dla przedmiotowego budynku musi obejmować:</w:t>
      </w:r>
    </w:p>
    <w:p>
      <w:pPr>
        <w:pStyle w:val="Akapitzlist"/>
        <w:tabs>
          <w:tab w:val="clear" w:pos="708"/>
          <w:tab w:val="left" w:pos="180" w:leader="none"/>
          <w:tab w:val="left" w:pos="450" w:leader="none"/>
          <w:tab w:val="left" w:pos="637" w:leader="none"/>
        </w:tabs>
        <w:ind w:left="505" w:right="0" w:hanging="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- projekt architektoniczno-budowlany projektowanego budynku,</w:t>
      </w:r>
    </w:p>
    <w:p>
      <w:pPr>
        <w:pStyle w:val="Akapitzlist"/>
        <w:tabs>
          <w:tab w:val="clear" w:pos="708"/>
          <w:tab w:val="left" w:pos="180" w:leader="none"/>
          <w:tab w:val="left" w:pos="450" w:leader="none"/>
          <w:tab w:val="left" w:pos="637" w:leader="none"/>
        </w:tabs>
        <w:ind w:left="505" w:right="0" w:hanging="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- projekt warunków ochrony ppoż.,</w:t>
      </w:r>
    </w:p>
    <w:p>
      <w:pPr>
        <w:pStyle w:val="Akapitzlist"/>
        <w:tabs>
          <w:tab w:val="clear" w:pos="708"/>
          <w:tab w:val="left" w:pos="180" w:leader="none"/>
          <w:tab w:val="left" w:pos="450" w:leader="none"/>
          <w:tab w:val="left" w:pos="637" w:leader="none"/>
        </w:tabs>
        <w:ind w:left="505" w:right="0" w:hanging="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- projektowaną charakterystykę energetyczną budynku,</w:t>
      </w:r>
    </w:p>
    <w:p>
      <w:pPr>
        <w:pStyle w:val="Akapitzlist"/>
        <w:tabs>
          <w:tab w:val="clear" w:pos="708"/>
          <w:tab w:val="left" w:pos="180" w:leader="none"/>
          <w:tab w:val="left" w:pos="450" w:leader="none"/>
          <w:tab w:val="left" w:pos="637" w:leader="none"/>
        </w:tabs>
        <w:ind w:left="505" w:right="0" w:hanging="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- projekt budowlany konstrukcyjny projektowanego budynku,</w:t>
      </w:r>
    </w:p>
    <w:p>
      <w:pPr>
        <w:pStyle w:val="Akapitzlist"/>
        <w:tabs>
          <w:tab w:val="clear" w:pos="708"/>
          <w:tab w:val="left" w:pos="180" w:leader="none"/>
          <w:tab w:val="left" w:pos="450" w:leader="none"/>
          <w:tab w:val="left" w:pos="637" w:leader="none"/>
        </w:tabs>
        <w:ind w:left="505" w:right="0" w:hanging="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- projekt budowlany instalacji sanitarnych i mechanicznych: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instalacji wody zimnej, ciepłej i cyrkulacji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instalacja hydrantowa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instalacja odwodnienia dachu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instalacja wody szarej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retencjonowanie wody opadowej z dachu budynku i wykorzystywanie jej do podlewania zieleni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instalacja do podlewania roślinności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instalacja kanalizacji sanitarnej wewnętrznej odprowadzającej ścieki do kanalizacji miejskiej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instalacja grzewcza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węzeł ciepła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instalacja ciepła technologicznego do central wentylacyjnych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instalacja wentylacji i chłodzenia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instalacja skroplin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instalacja oddymiania, napowietrzania i wentylacji pożarowej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instalacja kanalizacji deszczowej obejmująca odwodnienie parkingów i placu manewrowego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przyłącze do sieci wodociągowej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przyłącze do kanalizacji sanitarnej i deszczowej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przyłącze do sieci ciepłowniczej</w:t>
      </w:r>
    </w:p>
    <w:p>
      <w:pPr>
        <w:pStyle w:val="Akapitzlist"/>
        <w:tabs>
          <w:tab w:val="clear" w:pos="708"/>
          <w:tab w:val="left" w:pos="180" w:leader="none"/>
          <w:tab w:val="left" w:pos="450" w:leader="none"/>
          <w:tab w:val="left" w:pos="637" w:leader="none"/>
        </w:tabs>
        <w:ind w:left="505" w:right="0" w:hanging="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- projekt drugiego źródła ciepła dla kompleksu szpitala</w:t>
      </w:r>
    </w:p>
    <w:p>
      <w:pPr>
        <w:pStyle w:val="Akapitzlist"/>
        <w:tabs>
          <w:tab w:val="clear" w:pos="708"/>
          <w:tab w:val="left" w:pos="180" w:leader="none"/>
          <w:tab w:val="left" w:pos="450" w:leader="none"/>
          <w:tab w:val="left" w:pos="637" w:leader="none"/>
        </w:tabs>
        <w:ind w:left="505" w:right="0" w:hanging="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- projekt budowlany instalacji elektrycznych: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Uzyskanie warunków przyłączenia – moc przyłączeniowa wg wyliczeń projektanta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Sieci zasilające: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Zasilanie podstawowe: sieć SN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Zasilanie rezerwowe: sieć nN / sieć SN / agregat prądotwórczy – wybór sposobu zasilania rezerwowego należy poprzedzić analizą możliwości wykonania i analizą kosztów,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Stacja transformatorowa SN/nn,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instalacje elektryczne: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Instalacja gniazd ogólnych 230V,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Instalacja gniazd siłowych (pomieszczenia techniczne),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Instalacja gniazd DATA 230V – zasilanie gwarantowane,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Instalacja zasilania urządzeń technologicznych wg wytycznych branżowych,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Instalacja połączeń wyrównawczych,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Instalacja odgromowa,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Instalacja oświetlenia podstawowego (zewnętrznego i wewnętrznego)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Instalacja oświetlenia awaryjnego i ewakuacyjnego,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Iluminacja budynku,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Stacja ładowania samochodów,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instalacje teletechniczne: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System sygnalizacji pożaru i oddymiania,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Sieć teleinformatyczna łącznie z połączeniem z istn. siecią teleinformatyczną AWF (Budynek główny),</w:t>
      </w:r>
    </w:p>
    <w:p>
      <w:pPr>
        <w:pStyle w:val="Akapitzlist"/>
        <w:numPr>
          <w:ilvl w:val="5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268" w:right="0" w:hanging="36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Sieć komputerowa,</w:t>
      </w:r>
    </w:p>
    <w:p>
      <w:pPr>
        <w:pStyle w:val="Akapitzlist"/>
        <w:numPr>
          <w:ilvl w:val="5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268" w:right="0" w:hanging="36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Sieć telefoniczna,</w:t>
      </w:r>
    </w:p>
    <w:p>
      <w:pPr>
        <w:pStyle w:val="Akapitzlist"/>
        <w:numPr>
          <w:ilvl w:val="5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268" w:right="0" w:hanging="36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Sieć WiFi,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Kontrola dostępu (wybrane pomieszczenia),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SSWIN (wybrane pomieszczenia),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CCTV (wewnątrz i na zewnątrz budynku),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System przywoławczy,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System nagłośnieniowy,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System monitoringu zużycia mediów - poprzedzone analizą możliwości wykonania i analizą kosztów</w:t>
      </w:r>
    </w:p>
    <w:p>
      <w:pPr>
        <w:pStyle w:val="Normal"/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 w:cs="Times New Roman"/>
          <w:b/>
          <w:b/>
          <w:sz w:val="20"/>
          <w:szCs w:val="20"/>
        </w:rPr>
      </w:pPr>
      <w:r>
        <w:rPr>
          <w:rFonts w:cs="Times New Roman" w:ascii="Liberation Serif" w:hAnsi="Liberation Serif"/>
          <w:b/>
          <w:sz w:val="20"/>
          <w:szCs w:val="20"/>
        </w:rPr>
        <w:t>Wykonanie projektów przyłączy, uzgodnienie ich przez gestorów sieci, uzyskane decyzji o umieszczeniu infrastruktury w pasie drogowym i skoordynowanie usytuowania w ZUDP .</w:t>
      </w:r>
    </w:p>
    <w:p>
      <w:pPr>
        <w:pStyle w:val="Normal"/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Inne opracowania niezbędne do zatwierdzenia dokumentacji projektowej i uzyskania stosownej prawomocnej decyzji administracyjnej zezwalającej na realizację przedmiotowego projektowanego budynku.</w:t>
      </w:r>
    </w:p>
    <w:p>
      <w:pPr>
        <w:pStyle w:val="Normal"/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Projekty budowlane we wszystkich branżach dla projektowanego budynku wraz z projektami zagospodarowania dla terenów objętych w/w opracowaniem i informacją dotyczącą bezpieczeństwa i ochrony zdrowia muszą być sporządzone w zakresie, formie i zawartości zgodnej z obowiązującymi przepisami. Projekty w/w muszą być skoordynowane międzybranżowo.</w:t>
      </w:r>
    </w:p>
    <w:p>
      <w:pPr>
        <w:pStyle w:val="Normal"/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Projekty budowlane, oprócz wymagań określonych w w/w. warunkach, muszą zawierać co najmniej: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w zakresie projektów branży sanitarnej i mechanicznej: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założenia i kryteria projektowe,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przyjęte temperatury w okresie zimowym i letnim dla poszczególnych pomieszczeń w projektowanym budynku,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bilanse zużycia wody użytkowej,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bilans wody do celów przeciwpożarowych,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bilans zrzutu ścieków sanitarnych i deszczowych,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bilans energii cieplnej dla potrzeb grzewczych,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parametry techniczne urządzeń (urządzeń grzewczych, izolacji termicznych, armatury itp.)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w zakresie projektów branży instalacji elektrycznych: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bilans mocy elektrycznej, przyjęte moce poszczególnych urządzeń,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lokalizację zasadniczych elementów w projektowanym budynku,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określenie parametrów technicznych oświetlenia ogólnego i awaryjnego dla poszczególnych pomieszczeń w projektowanym budynku,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założenia i otrzymane wyniki przeprowadzonej analizy ryzyka wyładowań piorunowych oraz skuteczność zastosowanych środków ochrony odgromowej,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określenie środków ochrony przeciwporażeniowej.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w zakresie projektów branży instalacji teletechnicznych: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założenia i kryteria projektowe,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określenie i podział na strefy alarmowe dla systemu wykrywania pożaru (jeżeli będzie konieczne), scenariusz p.poż, symulacje pożaru</w:t>
      </w:r>
    </w:p>
    <w:p>
      <w:pPr>
        <w:pStyle w:val="Akapitzlist"/>
        <w:numPr>
          <w:ilvl w:val="4"/>
          <w:numId w:val="8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ind w:left="2058" w:right="0" w:hanging="357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określenie zakresu obserwacji dla instalacji monitoringu,</w:t>
      </w:r>
    </w:p>
    <w:p>
      <w:pPr>
        <w:pStyle w:val="Akapitzlist"/>
        <w:numPr>
          <w:ilvl w:val="0"/>
          <w:numId w:val="7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inne wymagania określone przez Zamawiającego w zakresie projektów instalacyjnych, nie sprecyzowane powyżej a ustalone z Zamawiającym w ramach uzgodnieni przedprojektowych.</w:t>
      </w:r>
    </w:p>
    <w:p>
      <w:pPr>
        <w:pStyle w:val="Normal"/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Na każdym etapie opracowywania dokumentacji projektowej budowlanej Wykonawca zobowiązany jest do konsultacji z Zamawiającym w celu uzyskania akceptacji zastosowanych rozwiązań projektowych, doborze materiałów i urządzeń, jeśli takich ustaleń nie dokonano wcześniej. Na etapie realizacji projektu budowlanego Wykonawca zorganizuje spotkanie robocze z Zamawiającym dla konfrontacji zastosowanych rozwiązań projektowych z oczekiwaniami ze strony Zamawiającego.</w:t>
      </w:r>
    </w:p>
    <w:p>
      <w:pPr>
        <w:pStyle w:val="Normal"/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Wykonawca projektowanego budynku jest zobowiązany do złożenia w imieniu Zamawiającego pełnej dokumentacji projektowej budowlanej sporządzonej w zakresie i formie zgodnej obowiązującymi przepisami we wszystkich wymaganych branżach w odpowiednim wydziale administracji budowlanej wraz z wnioskiem o wydanie pozwolenia na budowę przedmiotowego budynku.</w:t>
      </w:r>
    </w:p>
    <w:p>
      <w:pPr>
        <w:pStyle w:val="Normal"/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Złożenie dokumentacji do pozwolenia na budowę może nastąpić wyłącznie po uzyskaniu przez Wykonawcę akceptacji Zamawiającego przedstawionej Jemu tym celu pełnej dokumentacji projektowej budowlanej we wszystkich wymaganych branżach dotyczącej przedmiotowej inwestycji.</w:t>
      </w:r>
    </w:p>
    <w:p>
      <w:pPr>
        <w:pStyle w:val="Normal"/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 xml:space="preserve">Wykonawca jest zobowiązany w imieniu Zamawiającego do uzyskania w trybie urzędowym prawomocnych decyzji o pozwoleniu na budowę projektowanego budynku na podstawie stosownych pełnomocnictw. </w:t>
      </w:r>
    </w:p>
    <w:p>
      <w:pPr>
        <w:pStyle w:val="Nagwek3"/>
        <w:jc w:val="both"/>
        <w:rPr>
          <w:rFonts w:ascii="Liberation Serif" w:hAnsi="Liberation Serif" w:cs="Times New Roman"/>
          <w:sz w:val="20"/>
          <w:szCs w:val="20"/>
        </w:rPr>
      </w:pPr>
      <w:bookmarkStart w:id="11" w:name="__RefHeading___Toc58230798"/>
      <w:bookmarkEnd w:id="11"/>
      <w:r>
        <w:rPr>
          <w:rFonts w:cs="Times New Roman" w:ascii="Liberation Serif" w:hAnsi="Liberation Serif"/>
          <w:b/>
          <w:bCs/>
          <w:sz w:val="20"/>
          <w:szCs w:val="20"/>
          <w:lang w:val="pl-PL"/>
        </w:rPr>
        <w:t>4</w:t>
      </w:r>
      <w:r>
        <w:rPr>
          <w:rFonts w:cs="Times New Roman" w:ascii="Liberation Serif" w:hAnsi="Liberation Serif"/>
          <w:b/>
          <w:bCs/>
          <w:sz w:val="20"/>
          <w:szCs w:val="20"/>
          <w:lang w:val="pl-PL"/>
        </w:rPr>
        <w:t>.</w:t>
      </w:r>
      <w:r>
        <w:rPr>
          <w:rFonts w:cs="Times New Roman" w:ascii="Liberation Serif" w:hAnsi="Liberation Serif"/>
          <w:b/>
          <w:bCs/>
          <w:sz w:val="20"/>
          <w:szCs w:val="20"/>
          <w:lang w:val="pl-PL"/>
        </w:rPr>
        <w:t>Projekt wykonawczy.</w:t>
      </w:r>
    </w:p>
    <w:p>
      <w:pPr>
        <w:pStyle w:val="Normal"/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Projekt wykonawczy przedmiotowego budynku należy sporządzić w zakresie branżowym jak dla projektu budowlanego z niżej wymienionymi uszczegółowieniami i uzupełnieniami:</w:t>
      </w:r>
    </w:p>
    <w:p>
      <w:pPr>
        <w:pStyle w:val="Akapitzlist"/>
        <w:numPr>
          <w:ilvl w:val="0"/>
          <w:numId w:val="9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 xml:space="preserve">projekt architektoniczny wykonawczy dla projektowanego budynku (rzuty, elewacje, przekroje, zestawienia stolarki okiennej, drzwiowej, wizualizacje wraz z jego kolorystyką, projekt aranżacji wnętrz, szczegóły i detale architektoniczne, </w:t>
      </w:r>
    </w:p>
    <w:p>
      <w:pPr>
        <w:pStyle w:val="Akapitzlist"/>
        <w:numPr>
          <w:ilvl w:val="0"/>
          <w:numId w:val="9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projekt konstrukcyjny wykonawczy dla projektowanego budynku należy sporządzić w zakresie zawierającym wszelkie niezbędne szczegóły i detale konstrukcyjne</w:t>
      </w:r>
    </w:p>
    <w:p>
      <w:pPr>
        <w:pStyle w:val="Akapitzlist"/>
        <w:numPr>
          <w:ilvl w:val="0"/>
          <w:numId w:val="9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 xml:space="preserve">projekty wykonawcze wewnętrznych instalacji sanitarnych i mechanicznych dla projektowanego budynku wraz z zestawieniami materiałów </w:t>
      </w:r>
    </w:p>
    <w:p>
      <w:pPr>
        <w:pStyle w:val="Akapitzlist"/>
        <w:numPr>
          <w:ilvl w:val="0"/>
          <w:numId w:val="9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 xml:space="preserve">projekty wykonawcze zewnętrznych instalacji we wszystkich branżach opracowywanych w ramach niniejszego zadania wraz z zestawieniami materiałów </w:t>
      </w:r>
    </w:p>
    <w:p>
      <w:pPr>
        <w:pStyle w:val="Akapitzlist"/>
        <w:numPr>
          <w:ilvl w:val="0"/>
          <w:numId w:val="9"/>
        </w:numPr>
        <w:tabs>
          <w:tab w:val="clear" w:pos="708"/>
          <w:tab w:val="left" w:pos="180" w:leader="none"/>
          <w:tab w:val="left" w:pos="450" w:leader="none"/>
          <w:tab w:val="left" w:pos="637" w:leader="none"/>
        </w:tabs>
        <w:spacing w:lineRule="auto" w:line="276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 xml:space="preserve">projekty wykonawcze wewnętrznych instalacji elektrycznych wraz z zestawieniami materiałów </w:t>
      </w:r>
    </w:p>
    <w:p>
      <w:pPr>
        <w:pStyle w:val="Akapitzlist"/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</w:r>
    </w:p>
    <w:p>
      <w:pPr>
        <w:pStyle w:val="Normal"/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Dodatkowo dla projektowanego budynku należy sporządzić zgodne z obowiązującymi przepisami w zakresie formy i skali oraz stopnia uszczegółowienia następujące projekty wykonawcze:</w:t>
      </w:r>
    </w:p>
    <w:p>
      <w:pPr>
        <w:pStyle w:val="Akapitzlist"/>
        <w:numPr>
          <w:ilvl w:val="0"/>
          <w:numId w:val="10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projekt zagospodarowania terenu (zieleń i mała architektura) z uwzględnieniem miejsc postojowych, miejsca gromadzenia odpadów, ogrodzenia, komunikacji pieszej i kołowej połączonej funkcjonalnie z istniejącą drogą publiczną (Niepodległości) oraz drogą ppoż. jeśli będzie wymagana stosownymi uzgodnieniami i przepisami w zakresie ochrony ppoż. dla projektowanego budynku,</w:t>
      </w:r>
    </w:p>
    <w:p>
      <w:pPr>
        <w:pStyle w:val="Akapitzlist"/>
        <w:numPr>
          <w:ilvl w:val="0"/>
          <w:numId w:val="10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Opracowania projektu czasowej organizacji ruchu dla wykonania przyłączy</w:t>
      </w:r>
    </w:p>
    <w:p>
      <w:pPr>
        <w:pStyle w:val="Normal"/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Projekty wykonawcze przedmiotowej inwestycji muszą zawierać wszelkie opracowania, uzgodnienia i odstępstwa od obowiązujących przepisów techniczno-prawnych niezbędne do prawidłowej realizacji, zgodnie z obowiązującymi wymogami i przepisami techniczno-prawnymi. Projekty wykonawcze we wszystkich branżach muszą być skoordynowane międzybranżowo. Projekty wykonawcze we wszystkich branżach dla projektowanego budynku powinny dodatkowo zawierać:</w:t>
      </w:r>
    </w:p>
    <w:p>
      <w:pPr>
        <w:pStyle w:val="Akapitzlist"/>
        <w:numPr>
          <w:ilvl w:val="0"/>
          <w:numId w:val="10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przedmiary robót we wszystkich projektowanych branżach, sporządzone w zakresie i formie zgodnej z obowiązującymi przepisami,</w:t>
      </w:r>
    </w:p>
    <w:p>
      <w:pPr>
        <w:pStyle w:val="Akapitzlist"/>
        <w:numPr>
          <w:ilvl w:val="0"/>
          <w:numId w:val="10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kosztorysy robot we wszystkich projektowanych branżach sporządzone na podstawie przedmiarów robót w zakresie i formie zgodnej z obowiązującymi przepisami,</w:t>
      </w:r>
    </w:p>
    <w:p>
      <w:pPr>
        <w:pStyle w:val="Akapitzlist"/>
        <w:numPr>
          <w:ilvl w:val="0"/>
          <w:numId w:val="10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inne opracowania projektowe niezbędne do prawidłowej realizacji robót budowlanych przewidzianych w sporządzonych dokumentacjach projektowych dla przedmiarowanego budynku.</w:t>
      </w:r>
    </w:p>
    <w:p>
      <w:pPr>
        <w:pStyle w:val="Akapitzlist"/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P</w:t>
      </w:r>
      <w:r>
        <w:rPr>
          <w:rFonts w:cs="Times New Roman" w:ascii="Liberation Serif" w:hAnsi="Liberation Serif"/>
          <w:sz w:val="20"/>
          <w:szCs w:val="20"/>
        </w:rPr>
        <w:t>rojekty wykonawcze dla projektowanego budynku powinny uzupełniać i uszczegóławiać rozwiązania projektu budowlanego. Jednocześnie powinny jednoznacznie określać parametry techniczne i standard wykończenia projektowanego budynku w zakresie i stopniu dokładności niezbędnym do sporządzenia przedmiaru robót, kosztorysu inwestorskiego i realizacji robót budowlanych. Projekty wykonawcze w/w budynku powinny zawierać rysunki w skali uwzględniającej specyfikę zamawianych robót i zastosowanej skali rysunków w projekcie budowlanym. Rysunki projektu wykonawczego wraz z wyjaśnieniami opisowymi dotyczącymi obiektu, rozwiązań budowlano-konstrukcyjnych, rozwiązań materiałowych, detali architektonicznych, instalacji i wyposażenia technicznego oraz urządzeń budowlanych powinny odzwierciedlać w całości założenia projektowe przedstawione na rysunkach projektu budowlanego w niewystarczającym zakresie.</w:t>
      </w:r>
    </w:p>
    <w:p>
      <w:pPr>
        <w:pStyle w:val="Tekstpodstawowy2"/>
        <w:spacing w:lineRule="auto" w:line="240"/>
        <w:rPr>
          <w:rFonts w:ascii="Liberation Serif" w:hAnsi="Liberation Serif"/>
          <w:sz w:val="20"/>
          <w:szCs w:val="20"/>
          <w:lang w:val="pl-PL"/>
        </w:rPr>
      </w:pPr>
      <w:r>
        <w:rPr>
          <w:rFonts w:ascii="Liberation Serif" w:hAnsi="Liberation Serif"/>
          <w:sz w:val="20"/>
          <w:szCs w:val="20"/>
          <w:lang w:val="pl-PL"/>
        </w:rPr>
        <w:t>Projekty budowlane i wykonawcze projektowanej inwestycji muszą być kompletne, obejmować wszystkie branże i zawierać rozwiązania optymalne oraz rozwiązania konieczne z punktu widzenia celu jakiemu mają służyć. Podsumowując, kompletna dokumentacja techniczna dostarczona Zamawiającemu w całości opracowania powinna zawierać :</w:t>
      </w:r>
    </w:p>
    <w:p>
      <w:pPr>
        <w:pStyle w:val="Akapitzlist"/>
        <w:numPr>
          <w:ilvl w:val="0"/>
          <w:numId w:val="10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optymalne rozwiązania technologiczne,</w:t>
      </w:r>
    </w:p>
    <w:p>
      <w:pPr>
        <w:pStyle w:val="Akapitzlist"/>
        <w:numPr>
          <w:ilvl w:val="0"/>
          <w:numId w:val="10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optymalne rozwiązania konstrukcyjne,</w:t>
      </w:r>
    </w:p>
    <w:p>
      <w:pPr>
        <w:pStyle w:val="Akapitzlist"/>
        <w:numPr>
          <w:ilvl w:val="0"/>
          <w:numId w:val="10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optymalne rozwiązania materiałowe,</w:t>
      </w:r>
    </w:p>
    <w:p>
      <w:pPr>
        <w:pStyle w:val="Akapitzlist"/>
        <w:numPr>
          <w:ilvl w:val="0"/>
          <w:numId w:val="10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wszystkie niezbędne zestawienia (np. stolarki okiennej, drzwiowej, grzejników),</w:t>
      </w:r>
    </w:p>
    <w:p>
      <w:pPr>
        <w:pStyle w:val="Akapitzlist"/>
        <w:numPr>
          <w:ilvl w:val="0"/>
          <w:numId w:val="10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rysunki szczegółów i detali wraz z dokładnym opisem i podaniem wszystkich niezbędnych parametrów pozwalających na identyfikację materiału lub urządzenia,</w:t>
      </w:r>
    </w:p>
    <w:p>
      <w:pPr>
        <w:pStyle w:val="Akapitzlist"/>
        <w:numPr>
          <w:ilvl w:val="0"/>
          <w:numId w:val="10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rodzaje i ilości odpadów powstałych w związku z realizacją przedmiotowej inwestycji,</w:t>
      </w:r>
    </w:p>
    <w:p>
      <w:pPr>
        <w:pStyle w:val="Akapitzlist"/>
        <w:numPr>
          <w:ilvl w:val="0"/>
          <w:numId w:val="10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informacje na temat zagrożeń występujących w trakcie prowadzenia robót,</w:t>
      </w:r>
    </w:p>
    <w:p>
      <w:pPr>
        <w:pStyle w:val="Akapitzlist"/>
        <w:numPr>
          <w:ilvl w:val="0"/>
          <w:numId w:val="10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informacje o konieczności opracowania planu „bioz”</w:t>
      </w:r>
    </w:p>
    <w:p>
      <w:pPr>
        <w:pStyle w:val="Akapitzlist"/>
        <w:numPr>
          <w:ilvl w:val="0"/>
          <w:numId w:val="10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analizę możliwości racjonalnego wykorzystania alternatywnych systemów zaopatrzenia w energię i ciepło oraz wyboru optymalnych rozwiązań</w:t>
      </w:r>
    </w:p>
    <w:p>
      <w:pPr>
        <w:pStyle w:val="Nagwek3"/>
        <w:jc w:val="both"/>
        <w:rPr>
          <w:rFonts w:ascii="Liberation Serif" w:hAnsi="Liberation Serif" w:cs="Times New Roman"/>
          <w:sz w:val="20"/>
          <w:szCs w:val="20"/>
        </w:rPr>
      </w:pPr>
      <w:bookmarkStart w:id="12" w:name="__RefHeading___Toc58230799"/>
      <w:bookmarkEnd w:id="12"/>
      <w:r>
        <w:rPr>
          <w:rFonts w:cs="Times New Roman" w:ascii="Liberation Serif" w:hAnsi="Liberation Serif"/>
          <w:b/>
          <w:bCs/>
          <w:sz w:val="20"/>
          <w:szCs w:val="20"/>
          <w:lang w:val="pl-PL"/>
        </w:rPr>
        <w:t>5.</w:t>
      </w:r>
      <w:r>
        <w:rPr>
          <w:rFonts w:cs="Times New Roman" w:ascii="Liberation Serif" w:hAnsi="Liberation Serif"/>
          <w:b/>
          <w:bCs/>
          <w:sz w:val="20"/>
          <w:szCs w:val="20"/>
          <w:lang w:val="pl-PL"/>
        </w:rPr>
        <w:t>Specyfikacje Techniczne Wykonania i Odbioru Robót Budowlanych.</w:t>
      </w:r>
    </w:p>
    <w:p>
      <w:pPr>
        <w:pStyle w:val="Normal"/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Zakresy i formy specyfikacji technicznych wykonania i odbioru robót budowlanych muszą spełniać wymagania obowiązujących przepisów a zarazem muszą być sporządzone zgodnie z wymogami nałożonymi na te opracowania dla budowlanej dokumentacja projektowej. Wykonawca dokumentacji projektowej wykona Specyfikacje Techniczne Wykonania i Odbioru Robót Budowlanych dla każdej z projektowanych branż osobno to jest dla:</w:t>
      </w:r>
    </w:p>
    <w:p>
      <w:pPr>
        <w:pStyle w:val="Akapitzlist"/>
        <w:numPr>
          <w:ilvl w:val="0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architektury i konstrukcji,</w:t>
      </w:r>
    </w:p>
    <w:p>
      <w:pPr>
        <w:pStyle w:val="Akapitzlist"/>
        <w:numPr>
          <w:ilvl w:val="0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instalacji sanitarnych i mechanicznych,</w:t>
      </w:r>
    </w:p>
    <w:p>
      <w:pPr>
        <w:pStyle w:val="Akapitzlist"/>
        <w:numPr>
          <w:ilvl w:val="0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instalacji elektryczne i instalacji elektryczne stałoprądowych,</w:t>
      </w:r>
    </w:p>
    <w:p>
      <w:pPr>
        <w:pStyle w:val="Akapitzlist"/>
        <w:numPr>
          <w:ilvl w:val="0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dla innych ewentualnych instalacji, wyżej nie wymienionych, wynikających z zakresu robót określonych dokumentacją projektową lub wynikających z wymagań określonych przez Zamawiającego w zakresie projektów instalacyjnych, nie sprecyzowane powyżej a ustalonych z Zamawiającym w ramach uzgodnie</w:t>
      </w:r>
      <w:r>
        <w:rPr>
          <w:rFonts w:cs="Times New Roman" w:ascii="Liberation Serif" w:hAnsi="Liberation Serif"/>
          <w:sz w:val="20"/>
          <w:szCs w:val="20"/>
        </w:rPr>
        <w:t>ń</w:t>
      </w:r>
      <w:r>
        <w:rPr>
          <w:rFonts w:cs="Times New Roman" w:ascii="Liberation Serif" w:hAnsi="Liberation Serif"/>
          <w:sz w:val="20"/>
          <w:szCs w:val="20"/>
        </w:rPr>
        <w:t xml:space="preserve"> przedprojektowych.</w:t>
      </w:r>
    </w:p>
    <w:p>
      <w:pPr>
        <w:pStyle w:val="Normal"/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Specyfikacje Techniczne Wykonania i Odbioru Robót Budowlanych muszą być sporządzone w zakresie i formie zgodnej obowiązującymi przepisami, z zarazem muszą uwzględniać normy państwowe - Polskich Norm (PN lub PN-EN) i normy branżowe (BN) oraz instrukcje i przepisy stosujące się do robót budowlanych. W/w normy należy traktować jako integralną część dokumentacji, którą należy czytać łącznie z rysunkami i specyfikacjami, gdyby występowały w przedmiotowej dokumentacji projektowej. Wykonawca musi być w pełni zaznajomiony zawartością i wymaganiami w/w norm państwowych - Polskich Norm (PN lub PN-EN) i normy branżowe (BN). W niniejszych opracowaniach dotyczących budowy przedmiotowych budynków zastosowanie będą miały tylko ostatnie wydania norm, instrukcji i przepisów, o ile nie postanowiono inaczej.</w:t>
      </w:r>
    </w:p>
    <w:p>
      <w:pPr>
        <w:pStyle w:val="Normal"/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 w:cs="Times New Roman"/>
          <w:b/>
          <w:b/>
          <w:sz w:val="20"/>
          <w:szCs w:val="20"/>
        </w:rPr>
      </w:pPr>
      <w:r>
        <w:rPr>
          <w:rFonts w:cs="Times New Roman" w:ascii="Liberation Serif" w:hAnsi="Liberation Serif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 w:cs="Times New Roman"/>
          <w:b/>
          <w:b/>
          <w:sz w:val="20"/>
          <w:szCs w:val="20"/>
        </w:rPr>
      </w:pPr>
      <w:r>
        <w:rPr>
          <w:rFonts w:cs="Times New Roman" w:ascii="Liberation Serif" w:hAnsi="Liberation Serif"/>
          <w:b/>
          <w:sz w:val="20"/>
          <w:szCs w:val="20"/>
        </w:rPr>
        <w:t xml:space="preserve">Projektant będzie pełnił nadzór autorski w ramach niniejszego przedmiotu zamówienia. Koszt nadzorów powinien Projektant uwzględnić w swojej ofercie. </w:t>
      </w:r>
    </w:p>
    <w:p>
      <w:pPr>
        <w:pStyle w:val="Normal"/>
        <w:tabs>
          <w:tab w:val="clear" w:pos="708"/>
          <w:tab w:val="left" w:pos="180" w:leader="none"/>
          <w:tab w:val="left" w:pos="450" w:leader="none"/>
          <w:tab w:val="left" w:pos="637" w:leader="none"/>
        </w:tabs>
        <w:jc w:val="both"/>
        <w:rPr>
          <w:rFonts w:ascii="Liberation Serif" w:hAnsi="Liberation Serif" w:cs="Times New Roman"/>
          <w:b/>
          <w:b/>
          <w:sz w:val="20"/>
          <w:szCs w:val="20"/>
        </w:rPr>
      </w:pPr>
      <w:r>
        <w:rPr>
          <w:rFonts w:cs="Times New Roman" w:ascii="Liberation Serif" w:hAnsi="Liberation Serif"/>
          <w:b/>
          <w:sz w:val="20"/>
          <w:szCs w:val="20"/>
        </w:rPr>
      </w:r>
    </w:p>
    <w:p>
      <w:pPr>
        <w:pStyle w:val="ReportLevel2"/>
        <w:numPr>
          <w:ilvl w:val="0"/>
          <w:numId w:val="0"/>
        </w:numPr>
        <w:pBdr>
          <w:bottom w:val="nil"/>
        </w:pBdr>
        <w:ind w:left="792" w:right="0" w:hanging="0"/>
        <w:rPr>
          <w:rFonts w:ascii="Liberation Serif" w:hAnsi="Liberation Serif" w:cs="Times New Roman"/>
          <w:sz w:val="20"/>
          <w:szCs w:val="20"/>
          <w:lang w:val="pl-PL"/>
        </w:rPr>
      </w:pPr>
      <w:bookmarkStart w:id="13" w:name="__RefHeading___Toc58230800"/>
      <w:bookmarkEnd w:id="13"/>
      <w:r>
        <w:rPr>
          <w:rFonts w:cs="Times New Roman" w:ascii="Liberation Serif" w:hAnsi="Liberation Serif"/>
          <w:sz w:val="20"/>
          <w:szCs w:val="20"/>
          <w:lang w:val="pl-PL"/>
        </w:rPr>
        <w:t>Wymagana forma, treść i zawartość dokumentacji projektowej.</w:t>
      </w:r>
    </w:p>
    <w:p>
      <w:pPr>
        <w:pStyle w:val="Normal"/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Cała dokumentacja techniczna budowlana i wykonawcza projektowanego budynku w swojej zawartości powinna być wykonana w zakresie i formie zgodnej z obowiązującymi przepisami wynikającymi z obowiązujących Ustaw, Rozporządzeń i Norm. Podstawowy zestaw w/w dokumentów został zamieszczony w pkt. 7 Programu Funkcjonalno-Użytkowy (PFU) – Część informacyjna Programu Funkcjonalno-Użytkowy (PFU).</w:t>
      </w:r>
    </w:p>
    <w:p>
      <w:pPr>
        <w:pStyle w:val="Normal"/>
        <w:jc w:val="both"/>
        <w:rPr>
          <w:rFonts w:ascii="Liberation Serif" w:hAnsi="Liberation Serif" w:cs="Times New Roman"/>
          <w:sz w:val="20"/>
          <w:szCs w:val="20"/>
          <w:lang w:eastAsia="pl-PL"/>
        </w:rPr>
      </w:pPr>
      <w:r>
        <w:rPr>
          <w:rFonts w:cs="Times New Roman" w:ascii="Liberation Serif" w:hAnsi="Liberation Serif"/>
          <w:sz w:val="20"/>
          <w:szCs w:val="20"/>
          <w:lang w:eastAsia="pl-PL"/>
        </w:rPr>
      </w:r>
    </w:p>
    <w:p>
      <w:pPr>
        <w:pStyle w:val="ReportLevel2"/>
        <w:numPr>
          <w:ilvl w:val="0"/>
          <w:numId w:val="0"/>
        </w:numPr>
        <w:pBdr>
          <w:bottom w:val="nil"/>
        </w:pBdr>
        <w:ind w:left="792" w:right="0" w:hanging="0"/>
        <w:rPr>
          <w:rFonts w:ascii="Liberation Serif" w:hAnsi="Liberation Serif" w:cs="Times New Roman"/>
          <w:sz w:val="20"/>
          <w:szCs w:val="20"/>
          <w:lang w:val="pl-PL"/>
        </w:rPr>
      </w:pPr>
      <w:bookmarkStart w:id="14" w:name="__RefHeading___Toc58230801"/>
      <w:bookmarkEnd w:id="14"/>
      <w:r>
        <w:rPr>
          <w:rFonts w:cs="Times New Roman" w:ascii="Liberation Serif" w:hAnsi="Liberation Serif"/>
          <w:sz w:val="20"/>
          <w:szCs w:val="20"/>
          <w:lang w:val="pl-PL"/>
        </w:rPr>
        <w:t>Wymagania Zamawiającego w zakresie zasad współpracy przy opracowywaniu dokumentacji projektowej.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Zamawiający wymaga aby w dniu podpisania umowy dotyczącej prac projektowych związanych z przedmiotem niniejszego opracowania odbyło się pierwsze spotkanie robocze z Wykonawcą opracowania, do tego czasu Wykonawca ma obowiązek dokonania szczegółowej wizji lokalnej terenu przyszłej inwestycji.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Na etapie opracowania koncepcji i projektu budowlanego projektowanego budynku Zamawiający wymaga roboczych konsultacji celem akceptacji proponowanych przez Wykonawcę rozwiązań funkcjonalnych, technicznych i standardów wykończenia.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Projektant zobowiązany jest przez Zamawiającego do wykonania projektu budowlanego i projektów wykonawczych w oparciu o pisemne uzgodnienia z Zamawiającym.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Opracowanie docelowych bilansów zapotrzebowania mediów (energia elektryczna, woda, gaz i ścieki sanitarne) oraz przygotowanie stosownych wniosków i wystąpień celem uzyskania warunków przyłączeń od gestorów dla w/w właściwych sieci.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Zamawiający będzie wymagał od Wykonawcy uzyskanie wszystkich uzgodnień wymaganych przepisami prawa, opinii i zatwierdzeń związanych z przyłączeniami projektowanego budynku do właściwych sieci zewnętrznych, czasowej organizacji ruchu na czas ich przebudowy/przyłączenia.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Zamawiający będzie wymagał od Wykonawcy uzyskanie w ramach projektowanej inwestycji wszystkich koniecznych odstępstw od obowiązujących przepisów – jeśli takie będą konieczne.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Dokumentacja powinna być wykonana w języku polskim, zgodnie z obowiązującymi przepisami, normami, ze sztuką budowlaną oraz powinna być opatrzona klauzulą o kompletności i przydatności z punktu widzenia celu, któremu ma służyć.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Część graficzna i część opisowa sporządzonej dokumentacji projektowej, szczegółowe specyfikacje techniczne wykonania i odbioru robót, kosztorysy inwestorskie wraz z przedmiarami robót Wykonawca przekaże Zamawiającemu w wersji elektronicznej możliwej do odczytania z możliwością edycji treści przez Zamawiającego.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Wersja elektroniczna dokumentacji musi być tożsama z wersją drukowaną oraz umożliwiać odczytanie plików w programach:</w:t>
      </w:r>
    </w:p>
    <w:p>
      <w:pPr>
        <w:pStyle w:val="Akapitzlist"/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–</w:t>
      </w: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rysunki jako pliki w formacie dwg (AutoCad , oraz w formacie pdf,</w:t>
      </w:r>
    </w:p>
    <w:p>
      <w:pPr>
        <w:pStyle w:val="Akapitzlist"/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–</w:t>
      </w: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teksty jako pliki w formacie doc (Word 2007), oraz w formacie pdf,</w:t>
      </w:r>
    </w:p>
    <w:p>
      <w:pPr>
        <w:pStyle w:val="Akapitzlist"/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–</w:t>
      </w:r>
      <w:r>
        <w:rPr>
          <w:rFonts w:eastAsia="Times New Roman" w:cs="Times New Roman" w:ascii="Liberation Serif" w:hAnsi="Liberation Serif"/>
          <w:sz w:val="20"/>
          <w:szCs w:val="20"/>
        </w:rPr>
        <w:t xml:space="preserve"> </w:t>
      </w:r>
      <w:r>
        <w:rPr>
          <w:rFonts w:cs="Times New Roman" w:ascii="Liberation Serif" w:hAnsi="Liberation Serif"/>
          <w:sz w:val="20"/>
          <w:szCs w:val="20"/>
        </w:rPr>
        <w:t>kosztorysy jako w formacie xls (Excel 2007), oraz w formacie pdf.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Dokumentacja powinna być spójna i skoordynowana we wszystkich branżach oraz zawierać protokół koordynacji międzybranżowej, podpisany przez wszystkich projektantów branżowych uczestniczących w realizacji zamówienia. Brak skoordynowania międzybranżowego lub nienależyte wykonanie koordynacji nie będzie rozliczane z nadzorów autorskich, lecz będzie traktowane jako błędy projektowe.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Zamawiający wymaga dokonania sprawdzenia dokumentacji przez osobę posiadającą wymagane uprawnienia. Każdy egzemplarz dokumentacji ma być podpisany przez projektanta i sprawdzającego oraz zawierać protokół koordynacji międzybranżowej.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Cala dokumentacja projektowa przedmiotu zamówienia będzie podlegała odbiorowi przez Zamawiającego.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Dokumentacje projektową po zakończeniu opracowania należy zgłosić w siedzibie Zamawiającego wraz z wykazem dokumentacji projektowej i ilością egzemplarzy, ułożoną w kolejności zgodnej z wykazem</w:t>
      </w:r>
    </w:p>
    <w:p>
      <w:pPr>
        <w:pStyle w:val="Akapitzlist"/>
        <w:numPr>
          <w:ilvl w:val="0"/>
          <w:numId w:val="12"/>
        </w:numPr>
        <w:spacing w:lineRule="auto" w:line="276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Dokumentacja projektowa powinna zostać sporządzona, sprawdzona i zaopiniowana przez osoby z odpowiednimi uprawnieniami wymaganymi przepisami prawa.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contextualSpacing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W dokumentacji projektowej nie mogą być wskazywane Nazwy producenta ze względu na zasady ustawy Prawo Zamówień Publicznych, co oznacza iż należy wszelkie rozwiązania przyjęte w projekcie określać parametrami, które pozwolą określić ich równoważność.</w:t>
      </w:r>
    </w:p>
    <w:p>
      <w:pPr>
        <w:pStyle w:val="Normal"/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  <w:t>Ponad to dokumentacja projektowa sporządzona przez Wykonawcę powinna zawierać wszystkie niezbędne opinie, uzgodnienia, ekspertyzy, oświadczenia i sprawdzenia rozwiązań projektowych w zakresie wymaganym zgodnie z obowiązującymi przepisami Dokumentacja projektowa powinna być skoordynowana pod względem technicznym i zawiera wszystkie niezbędne decyzje do uzyskania pozwolenia na budowę i prawidłowego przeprowadzenia całego procesu inwestycyjnego. Dotyczy to w szczególności projektów rozbiórek istniejącej zabudowy na terenie opracowania oraz opinii budowlanych i ekspertyz dla budynków bezpośrednio sąsiadujących.</w:t>
      </w:r>
    </w:p>
    <w:p>
      <w:pPr>
        <w:pStyle w:val="Normal"/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 w:ascii="Liberation Serif" w:hAnsi="Liberation Serif"/>
          <w:sz w:val="20"/>
          <w:szCs w:val="20"/>
        </w:rPr>
      </w:r>
    </w:p>
    <w:p>
      <w:pPr>
        <w:pStyle w:val="Kolorowalistaakcent11"/>
        <w:tabs>
          <w:tab w:val="clear" w:pos="708"/>
        </w:tabs>
        <w:ind w:left="0" w:right="0" w:hanging="0"/>
        <w:jc w:val="both"/>
        <w:rPr>
          <w:rFonts w:ascii="Liberation Serif" w:hAnsi="Liberation Serif" w:eastAsia="Times New Roman" w:cs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0"/>
          <w:szCs w:val="20"/>
        </w:rPr>
        <w:t xml:space="preserve">4. </w:t>
      </w:r>
      <w:r>
        <w:rPr>
          <w:rFonts w:eastAsia="Times New Roman" w:cs="Times New Roman" w:ascii="Liberation Serif" w:hAnsi="Liberation Serif"/>
          <w:b/>
          <w:bCs/>
          <w:color w:val="000000"/>
          <w:sz w:val="20"/>
          <w:szCs w:val="20"/>
        </w:rPr>
        <w:t>Zestawienie ilościowe dotyczące dokumentacji projektowej:</w:t>
      </w:r>
    </w:p>
    <w:p>
      <w:pPr>
        <w:pStyle w:val="Kolorowalistaakcent11"/>
        <w:widowControl w:val="false"/>
        <w:tabs>
          <w:tab w:val="clear" w:pos="708"/>
        </w:tabs>
        <w:spacing w:lineRule="auto" w:line="288" w:before="120" w:after="120"/>
        <w:ind w:left="785" w:right="0" w:hanging="0"/>
        <w:rPr/>
      </w:pPr>
      <w:r>
        <w:rPr>
          <w:rStyle w:val="Domylnaczcionkaakapitu"/>
          <w:rFonts w:eastAsia="Times New Roman" w:cs="Times New Roman" w:ascii="Liberation Serif" w:hAnsi="Liberation Serif"/>
          <w:b/>
          <w:bCs/>
          <w:color w:val="000000"/>
          <w:sz w:val="20"/>
          <w:szCs w:val="20"/>
        </w:rPr>
        <w:t xml:space="preserve">– </w:t>
      </w:r>
      <w:r>
        <w:rPr>
          <w:rStyle w:val="Domylnaczcionkaakapitu"/>
          <w:rFonts w:eastAsia="Times New Roman" w:cs="Times New Roman" w:ascii="Liberation Serif" w:hAnsi="Liberation Serif"/>
          <w:b/>
          <w:bCs/>
          <w:color w:val="000000"/>
          <w:sz w:val="20"/>
          <w:szCs w:val="20"/>
        </w:rPr>
        <w:t>projekt  i przyłącza – 5 egz. w wersji papierowej i 2 egz. w wersji elektronicznej – płyta CD</w:t>
      </w:r>
    </w:p>
    <w:p>
      <w:pPr>
        <w:pStyle w:val="Kolorowalistaakcent11"/>
        <w:widowControl w:val="false"/>
        <w:tabs>
          <w:tab w:val="clear" w:pos="708"/>
        </w:tabs>
        <w:spacing w:lineRule="auto" w:line="288" w:before="120" w:after="120"/>
        <w:ind w:left="785" w:right="0" w:hanging="0"/>
        <w:rPr>
          <w:rFonts w:ascii="Liberation Serif" w:hAnsi="Liberation Serif" w:eastAsia="Times New Roman" w:cs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0"/>
          <w:szCs w:val="20"/>
        </w:rPr>
        <w:t>- projekt wyposażenia i aranżacji wnętrz, – 5 egz. w wersji   papierowej i 2 egz. w wersji elektronicznej   – płyta CD,</w:t>
      </w:r>
    </w:p>
    <w:p>
      <w:pPr>
        <w:pStyle w:val="Kolorowalistaakcent11"/>
        <w:widowControl w:val="false"/>
        <w:tabs>
          <w:tab w:val="clear" w:pos="708"/>
        </w:tabs>
        <w:spacing w:lineRule="auto" w:line="288" w:before="120" w:after="120"/>
        <w:ind w:left="785" w:right="0" w:hanging="0"/>
        <w:rPr/>
      </w:pPr>
      <w:r>
        <w:rPr>
          <w:rStyle w:val="Domylnaczcionkaakapitu"/>
          <w:rFonts w:eastAsia="Times New Roman" w:cs="Times New Roman" w:ascii="Liberation Serif" w:hAnsi="Liberation Serif"/>
          <w:b/>
          <w:bCs/>
          <w:color w:val="000000"/>
          <w:sz w:val="20"/>
          <w:szCs w:val="20"/>
        </w:rPr>
        <w:t>-  STWiOR, przedmiary, kosztorysy inwestorskie – 2 egz. w wersji papierowej    i 2 egz. w wersji elektronicznej – płyta CD,</w:t>
      </w:r>
    </w:p>
    <w:p>
      <w:pPr>
        <w:pStyle w:val="Nagwek2"/>
        <w:widowControl w:val="false"/>
        <w:numPr>
          <w:ilvl w:val="0"/>
          <w:numId w:val="15"/>
        </w:numPr>
        <w:tabs>
          <w:tab w:val="clear" w:pos="708"/>
          <w:tab w:val="left" w:pos="0" w:leader="none"/>
        </w:tabs>
        <w:ind w:left="0" w:hanging="0"/>
        <w:jc w:val="both"/>
        <w:rPr>
          <w:rFonts w:ascii="Liberation Serif" w:hAnsi="Liberation Serif"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33" w:leader="none"/>
        </w:tabs>
        <w:ind w:left="330" w:right="0" w:hanging="0"/>
        <w:jc w:val="both"/>
        <w:rPr>
          <w:rFonts w:ascii="Liberation Serif" w:hAnsi="Liberation Serif" w:eastAsia="Times New Roman" w:cs="Times New Roman"/>
          <w:b/>
          <w:b/>
          <w:bCs/>
          <w:sz w:val="20"/>
          <w:szCs w:val="20"/>
          <w:lang w:eastAsia="hi-IN"/>
        </w:rPr>
      </w:pPr>
      <w:r>
        <w:rPr>
          <w:rFonts w:eastAsia="Times New Roman" w:cs="Times New Roman" w:ascii="Liberation Serif" w:hAnsi="Liberation Serif"/>
          <w:b/>
          <w:bCs/>
          <w:sz w:val="20"/>
          <w:szCs w:val="20"/>
          <w:lang w:eastAsia="hi-IN"/>
        </w:rPr>
        <w:t>Wymagania szczegółowe:</w:t>
      </w:r>
    </w:p>
    <w:p>
      <w:pPr>
        <w:pStyle w:val="Normal"/>
        <w:widowControl w:val="false"/>
        <w:numPr>
          <w:ilvl w:val="0"/>
          <w:numId w:val="16"/>
        </w:numPr>
        <w:tabs>
          <w:tab w:val="clear" w:pos="708"/>
        </w:tabs>
        <w:ind w:left="567" w:right="0" w:hanging="425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0"/>
          <w:szCs w:val="20"/>
          <w:lang w:eastAsia="hi-IN"/>
        </w:rPr>
        <w:t>Wykonawca wykona pełną dokumentację projektową w języku polskim, pozyskując we własnym zakresie, własnym kosztem i staraniem wszelkie potrzebne materiały, badania, opinie i uzgodnienia,</w:t>
      </w:r>
    </w:p>
    <w:p>
      <w:pPr>
        <w:pStyle w:val="Normal"/>
        <w:widowControl w:val="false"/>
        <w:numPr>
          <w:ilvl w:val="0"/>
          <w:numId w:val="16"/>
        </w:numPr>
        <w:tabs>
          <w:tab w:val="clear" w:pos="708"/>
        </w:tabs>
        <w:suppressAutoHyphens w:val="true"/>
        <w:bidi w:val="0"/>
        <w:spacing w:before="0" w:after="0"/>
        <w:ind w:left="170" w:right="0" w:hanging="0"/>
        <w:jc w:val="both"/>
        <w:rPr>
          <w:rFonts w:ascii="Liberation Serif" w:hAnsi="Liberation Serif" w:eastAsia="Times New Roman" w:cs="Times New Roman"/>
          <w:sz w:val="20"/>
          <w:szCs w:val="20"/>
          <w:lang w:eastAsia="hi-IN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hi-IN"/>
        </w:rPr>
        <w:t xml:space="preserve">z chwilą podpisania protokołu zdawczo-odbiorczego Zamawiający nabywa prawa autorskie i     </w:t>
      </w:r>
    </w:p>
    <w:p>
      <w:pPr>
        <w:pStyle w:val="Normal"/>
        <w:widowControl w:val="false"/>
        <w:numPr>
          <w:ilvl w:val="0"/>
          <w:numId w:val="16"/>
        </w:numPr>
        <w:tabs>
          <w:tab w:val="clear" w:pos="708"/>
        </w:tabs>
        <w:suppressAutoHyphens w:val="true"/>
        <w:bidi w:val="0"/>
        <w:spacing w:before="0" w:after="0"/>
        <w:ind w:left="170" w:right="0" w:hanging="0"/>
        <w:jc w:val="both"/>
        <w:rPr>
          <w:rFonts w:ascii="Liberation Serif" w:hAnsi="Liberation Serif" w:eastAsia="Times New Roman" w:cs="Times New Roman"/>
          <w:sz w:val="20"/>
          <w:szCs w:val="20"/>
          <w:lang w:eastAsia="hi-IN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hi-IN"/>
        </w:rPr>
        <w:t xml:space="preserve"> </w:t>
      </w:r>
      <w:r>
        <w:rPr>
          <w:rFonts w:eastAsia="Times New Roman" w:cs="Times New Roman" w:ascii="Liberation Serif" w:hAnsi="Liberation Serif"/>
          <w:sz w:val="20"/>
          <w:szCs w:val="20"/>
          <w:lang w:eastAsia="hi-IN"/>
        </w:rPr>
        <w:t>majątkowe do wykonanego opracowania,</w:t>
      </w:r>
    </w:p>
    <w:p>
      <w:pPr>
        <w:pStyle w:val="Normal"/>
        <w:widowControl w:val="false"/>
        <w:numPr>
          <w:ilvl w:val="0"/>
          <w:numId w:val="16"/>
        </w:numPr>
        <w:tabs>
          <w:tab w:val="clear" w:pos="708"/>
        </w:tabs>
        <w:ind w:left="567" w:right="0" w:hanging="425"/>
        <w:jc w:val="both"/>
        <w:rPr>
          <w:rFonts w:ascii="Liberation Serif" w:hAnsi="Liberation Serif" w:eastAsia="Times New Roman" w:cs="Times New Roman"/>
          <w:color w:val="000000"/>
          <w:sz w:val="20"/>
          <w:szCs w:val="20"/>
          <w:lang w:eastAsia="hi-IN"/>
        </w:rPr>
      </w:pPr>
      <w:r>
        <w:rPr>
          <w:rFonts w:eastAsia="Times New Roman" w:cs="Times New Roman" w:ascii="Liberation Serif" w:hAnsi="Liberation Serif"/>
          <w:color w:val="000000"/>
          <w:sz w:val="20"/>
          <w:szCs w:val="20"/>
          <w:lang w:eastAsia="hi-IN"/>
        </w:rPr>
        <w:t>Przedmiot zamówienia obejmuje również wykonywanie nadzoru autorskiego w ramach ceny,</w:t>
      </w:r>
    </w:p>
    <w:p>
      <w:pPr>
        <w:pStyle w:val="Normal"/>
        <w:widowControl w:val="false"/>
        <w:numPr>
          <w:ilvl w:val="0"/>
          <w:numId w:val="16"/>
        </w:numPr>
        <w:tabs>
          <w:tab w:val="clear" w:pos="708"/>
        </w:tabs>
        <w:ind w:left="567" w:right="0" w:hanging="425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0"/>
          <w:szCs w:val="20"/>
          <w:lang w:eastAsia="hi-IN"/>
        </w:rPr>
        <w:t>Zamawiający wymaga nieodpłatnego uzupełnienia dokumentacji projektowej w przypadku uwag od organu administracji wydającego decyzję o pozwoleniu na budowę na etapie uzyskiwania w/w decyzji,</w:t>
      </w:r>
    </w:p>
    <w:p>
      <w:pPr>
        <w:pStyle w:val="Normal"/>
        <w:widowControl w:val="false"/>
        <w:numPr>
          <w:ilvl w:val="0"/>
          <w:numId w:val="16"/>
        </w:numPr>
        <w:tabs>
          <w:tab w:val="clear" w:pos="708"/>
        </w:tabs>
        <w:ind w:left="567" w:right="0" w:hanging="425"/>
        <w:jc w:val="both"/>
        <w:rPr>
          <w:rFonts w:ascii="Liberation Serif" w:hAnsi="Liberation Serif" w:eastAsia="Times New Roman" w:cs="Times New Roman"/>
          <w:color w:val="000000"/>
          <w:sz w:val="20"/>
          <w:szCs w:val="20"/>
          <w:lang w:eastAsia="hi-IN"/>
        </w:rPr>
      </w:pPr>
      <w:r>
        <w:rPr>
          <w:rFonts w:eastAsia="Times New Roman" w:cs="Times New Roman" w:ascii="Liberation Serif" w:hAnsi="Liberation Serif"/>
          <w:color w:val="000000"/>
          <w:sz w:val="20"/>
          <w:szCs w:val="20"/>
          <w:lang w:eastAsia="hi-IN"/>
        </w:rPr>
        <w:t>Szczegóły odnośnie realizacji przedmiotu zamówienia określa opis przedmiotu zamówienia, projekt umowy oraz SIWZ.</w:t>
      </w:r>
    </w:p>
    <w:p>
      <w:pPr>
        <w:pStyle w:val="Normal"/>
        <w:widowControl w:val="false"/>
        <w:numPr>
          <w:ilvl w:val="0"/>
          <w:numId w:val="16"/>
        </w:numPr>
        <w:tabs>
          <w:tab w:val="clear" w:pos="708"/>
        </w:tabs>
        <w:ind w:left="567" w:right="0" w:hanging="425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color w:val="000000"/>
          <w:sz w:val="20"/>
          <w:szCs w:val="20"/>
          <w:lang w:eastAsia="hi-IN"/>
        </w:rPr>
        <w:t xml:space="preserve">Wykonawca zapewni </w:t>
      </w:r>
      <w:r>
        <w:rPr>
          <w:rStyle w:val="Domylnaczcionkaakapitu"/>
          <w:rFonts w:eastAsia="Times New Roman" w:cs="Times New Roman" w:ascii="Liberation Serif" w:hAnsi="Liberation Serif"/>
          <w:color w:val="000000"/>
          <w:sz w:val="20"/>
          <w:szCs w:val="20"/>
        </w:rPr>
        <w:t>stały nadzór autorski nad realizacją obiektu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</w:tabs>
        <w:ind w:left="502" w:right="0" w:hanging="0"/>
        <w:jc w:val="both"/>
        <w:rPr>
          <w:rStyle w:val="Domylnaczcionkaakapitu"/>
          <w:rFonts w:ascii="Liberation Serif" w:hAnsi="Liberation Serif" w:eastAsia="Times New Roman" w:cs="Times New Roman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</w:tabs>
        <w:ind w:left="502" w:right="0" w:hanging="0"/>
        <w:jc w:val="both"/>
        <w:rPr/>
      </w:pPr>
      <w:r>
        <w:rPr>
          <w:rFonts w:cs="Times New Roman" w:ascii="Liberation Serif" w:hAnsi="Liberation Serif"/>
          <w:b/>
          <w:color w:val="000000"/>
          <w:sz w:val="20"/>
          <w:szCs w:val="20"/>
        </w:rPr>
        <w:t>Uwagi końcowe:</w:t>
      </w:r>
    </w:p>
    <w:p>
      <w:pPr>
        <w:pStyle w:val="Standard"/>
        <w:numPr>
          <w:ilvl w:val="0"/>
          <w:numId w:val="0"/>
        </w:numPr>
        <w:ind w:left="360" w:hanging="0"/>
        <w:rPr>
          <w:rFonts w:ascii="Liberation Serif" w:hAnsi="Liberation Serif" w:cs="Times New Roman"/>
          <w:color w:val="000000"/>
          <w:sz w:val="20"/>
          <w:szCs w:val="20"/>
        </w:rPr>
      </w:pPr>
      <w:r>
        <w:rPr>
          <w:rFonts w:cs="Times New Roman" w:ascii="Liberation Serif" w:hAnsi="Liberation Serif"/>
          <w:color w:val="000000"/>
          <w:sz w:val="20"/>
          <w:szCs w:val="20"/>
        </w:rPr>
        <w:t>Wszystkie prace projektowe należy wykonać tak, aby w minimalnym stopniu powodowały uciążliwość w bieżącej eksploatacji obiektów szpitala.</w:t>
      </w:r>
    </w:p>
    <w:p>
      <w:pPr>
        <w:pStyle w:val="Normalny"/>
        <w:numPr>
          <w:ilvl w:val="0"/>
          <w:numId w:val="0"/>
        </w:numPr>
        <w:ind w:left="360" w:hanging="0"/>
        <w:jc w:val="both"/>
        <w:rPr>
          <w:rFonts w:ascii="Liberation Serif" w:hAnsi="Liberation Serif"/>
          <w:b/>
          <w:b/>
          <w:color w:val="FF0000"/>
          <w:sz w:val="20"/>
          <w:szCs w:val="20"/>
          <w:u w:val="single"/>
        </w:rPr>
      </w:pPr>
      <w:r>
        <w:rPr>
          <w:rFonts w:ascii="Liberation Serif" w:hAnsi="Liberation Serif"/>
          <w:b/>
          <w:color w:val="FF0000"/>
          <w:sz w:val="20"/>
          <w:szCs w:val="20"/>
          <w:u w:val="single"/>
        </w:rPr>
      </w:r>
    </w:p>
    <w:p>
      <w:pPr>
        <w:pStyle w:val="Normalny"/>
        <w:numPr>
          <w:ilvl w:val="0"/>
          <w:numId w:val="0"/>
        </w:numPr>
        <w:ind w:left="360" w:hanging="0"/>
        <w:jc w:val="both"/>
        <w:rPr/>
      </w:pPr>
      <w:r>
        <w:rPr>
          <w:rStyle w:val="Domylnaczcionkaakapitu"/>
          <w:rFonts w:ascii="Liberation Serif" w:hAnsi="Liberation Serif"/>
          <w:b/>
          <w:color w:val="000000"/>
          <w:sz w:val="20"/>
          <w:szCs w:val="20"/>
          <w:u w:val="single"/>
        </w:rPr>
        <w:t>Przedmiotowa dokumentacja projektowa winna być uzgodniona z Konserwatorem Zabytków, uzgodnienie po stronie Projek</w:t>
      </w:r>
      <w:r>
        <w:rPr>
          <w:rStyle w:val="Domylnaczcionkaakapitu"/>
          <w:rFonts w:ascii="Liberation Serif" w:hAnsi="Liberation Serif"/>
          <w:b/>
          <w:color w:val="000000"/>
          <w:sz w:val="20"/>
          <w:szCs w:val="20"/>
          <w:u w:val="single"/>
        </w:rPr>
        <w:t>ta</w:t>
      </w:r>
      <w:r>
        <w:rPr>
          <w:rStyle w:val="Domylnaczcionkaakapitu"/>
          <w:rFonts w:ascii="Liberation Serif" w:hAnsi="Liberation Serif"/>
          <w:b/>
          <w:color w:val="000000"/>
          <w:sz w:val="20"/>
          <w:szCs w:val="20"/>
          <w:u w:val="single"/>
        </w:rPr>
        <w:t>nta, który wszelkie zmiany będzie dokonywał w odpowiedzi na uwagi Konserwatora, będzie projektował zgodnie z zaleceniami konserwatorskimi</w:t>
      </w:r>
      <w:r>
        <w:rPr>
          <w:rStyle w:val="Domylnaczcionkaakapitu"/>
          <w:rFonts w:ascii="Liberation Serif" w:hAnsi="Liberation Serif"/>
          <w:color w:val="000000"/>
          <w:sz w:val="20"/>
          <w:szCs w:val="20"/>
        </w:rPr>
        <w:t>.</w:t>
      </w:r>
    </w:p>
    <w:p>
      <w:pPr>
        <w:pStyle w:val="Normal"/>
        <w:widowControl w:val="false"/>
        <w:numPr>
          <w:ilvl w:val="0"/>
          <w:numId w:val="0"/>
        </w:numPr>
        <w:ind w:left="360" w:hanging="0"/>
        <w:jc w:val="both"/>
        <w:rPr>
          <w:rFonts w:ascii="Liberation Serif" w:hAnsi="Liberation Serif" w:eastAsia="Times New Roman" w:cs="Times New Roman"/>
          <w:color w:val="000000"/>
          <w:sz w:val="20"/>
          <w:szCs w:val="20"/>
          <w:lang w:eastAsia="hi-IN"/>
        </w:rPr>
      </w:pPr>
      <w:r>
        <w:rPr>
          <w:rFonts w:eastAsia="Times New Roman" w:cs="Times New Roman" w:ascii="Liberation Serif" w:hAnsi="Liberation Serif"/>
          <w:color w:val="000000"/>
          <w:sz w:val="20"/>
          <w:szCs w:val="20"/>
          <w:lang w:eastAsia="hi-IN"/>
        </w:rPr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Liberation Serif" w:hAnsi="Liberation Serif" w:eastAsia="Times New Roman" w:cs="Times New Roman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Style w:val="Domylnaczcionkaakapitu"/>
          <w:rFonts w:ascii="Liberation Serif" w:hAnsi="Liberation Serif" w:eastAsia="Times New Roman" w:cs="Times New Roman"/>
          <w:b/>
          <w:b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ind w:left="360" w:right="381" w:hanging="0"/>
        <w:jc w:val="both"/>
        <w:rPr>
          <w:rFonts w:ascii="Liberation Serif" w:hAnsi="Liberation Serif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Liberation Serif" w:hAnsi="Liberation Serif"/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Style w:val="Domylnaczcionkaakapitu"/>
          <w:rFonts w:ascii="Liberation Serif" w:hAnsi="Liberation Serif" w:eastAsia="Times New Roman" w:cs="Times New Roman"/>
          <w:b/>
          <w:b/>
          <w:color w:val="000000"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Liberation Serif" w:hAnsi="Liberation Serif" w:cs="Times New Roman"/>
          <w:color w:val="000000"/>
          <w:sz w:val="20"/>
          <w:szCs w:val="20"/>
        </w:rPr>
      </w:pPr>
      <w:r>
        <w:rPr>
          <w:rFonts w:cs="Times New Roman" w:ascii="Liberation Serif" w:hAnsi="Liberation Serif"/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pBdr/>
        <w:tabs>
          <w:tab w:val="clear" w:pos="708"/>
          <w:tab w:val="right" w:pos="10065" w:leader="dot"/>
        </w:tabs>
        <w:spacing w:lineRule="atLeast" w:line="280" w:before="0" w:after="0"/>
        <w:ind w:left="929" w:right="0" w:hanging="0"/>
        <w:jc w:val="both"/>
        <w:rPr>
          <w:lang w:eastAsia="pl-PL"/>
        </w:rPr>
      </w:pPr>
      <w:r>
        <w:rPr>
          <w:rFonts w:cs="Times New Roman" w:ascii="Liberation Serif" w:hAnsi="Liberation Serif"/>
          <w:bCs w:val="false"/>
          <w:color w:val="000000"/>
          <w:sz w:val="20"/>
          <w:szCs w:val="20"/>
          <w:lang w:eastAsia="pl-PL"/>
        </w:rPr>
      </w:r>
    </w:p>
    <w:sectPr>
      <w:footerReference w:type="default" r:id="rId3"/>
      <w:type w:val="nextPage"/>
      <w:pgSz w:w="11906" w:h="16838"/>
      <w:pgMar w:left="1417" w:right="1417" w:header="0" w:top="842" w:footer="1411" w:bottom="16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ee"/>
    <w:family w:val="roman"/>
    <w:pitch w:val="variable"/>
  </w:font>
  <w:font w:name="MyriadPro-Bold">
    <w:altName w:val="Times New Roman"/>
    <w:charset w:val="ee"/>
    <w:family w:val="auto"/>
    <w:pitch w:val="default"/>
  </w:font>
  <w:font w:name="Arial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ee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mallCaps w:val="false"/>
        <w:caps w:val="false"/>
        <w:sz w:val="22"/>
        <w:rFonts w:ascii="Times New Roman" w:hAnsi="Times New Roman" w:cs="Times New Roman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i w:val="false"/>
        <w:b/>
        <w:rFonts w:ascii="Times New Roman" w:hAnsi="Times New Roman" w:cs="Times New Roman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b/>
        <w:szCs w:val="20"/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  <w:rFonts w:cs="Symbol"/>
      </w:rPr>
    </w:lvl>
  </w:abstractNum>
  <w:abstractNum w:abstractNumId="3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0"/>
        <w:b w:val="false"/>
        <w:szCs w:val="20"/>
        <w:color w:val="000000"/>
      </w:rPr>
    </w:lvl>
  </w:abstractNum>
  <w:abstractNum w:abstractNumId="4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b w:val="false"/>
      </w:rPr>
    </w:lvl>
  </w:abstractNum>
  <w:abstractNum w:abstractNumId="5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0"/>
        <w:b w:val="false"/>
        <w:szCs w:val="20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0"/>
        <w:szCs w:val="20"/>
        <w:rFonts w:cs="Symbol"/>
      </w:rPr>
    </w:lvl>
  </w:abstractNum>
  <w:abstractNum w:abstractNumId="8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kern w:val="2"/>
        <w:szCs w:val="20"/>
        <w:color w:val="000000"/>
        <w:lang w:eastAsia="hi-I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kern w:val="2"/>
        <w:szCs w:val="20"/>
        <w:color w:val="000000"/>
        <w:lang w:eastAsia="hi-I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kern w:val="2"/>
        <w:szCs w:val="20"/>
        <w:color w:val="000000"/>
        <w:lang w:eastAsia="hi-I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kern w:val="2"/>
        <w:szCs w:val="20"/>
        <w:color w:val="000000"/>
        <w:lang w:eastAsia="hi-I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b w:val="false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0"/>
        <w:b w:val="false"/>
        <w:szCs w:val="20"/>
        <w:iCs/>
        <w:bCs/>
        <w:lang w:eastAsia="ar-SA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>
        <w:smallCaps w:val="false"/>
        <w:caps w:val="false"/>
        <w:sz w:val="22"/>
        <w:rFonts w:ascii="Times New Roman" w:hAnsi="Times New Roman" w:cs="Times New Roman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i w:val="false"/>
        <w:b/>
        <w:rFonts w:ascii="Times New Roman" w:hAnsi="Times New Roman" w:cs="Times New Roman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b/>
        <w:szCs w:val="20"/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rsid w:val="0004463b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b w:val="false"/>
      <w:bCs w:val="false"/>
      <w:i w:val="false"/>
      <w:caps w:val="false"/>
      <w:smallCaps w:val="false"/>
      <w:color w:val="000000"/>
      <w:spacing w:val="0"/>
      <w:sz w:val="22"/>
      <w:szCs w:val="22"/>
      <w:highlight w:val="white"/>
      <w:u w:val="single"/>
    </w:rPr>
  </w:style>
  <w:style w:type="character" w:styleId="WW8Num25z0">
    <w:name w:val="WW8Num25z0"/>
    <w:qFormat/>
    <w:rPr>
      <w:rFonts w:ascii="Times New Roman" w:hAnsi="Times New Roman" w:cs="Times New Roman"/>
      <w:caps w:val="false"/>
      <w:smallCaps w:val="false"/>
      <w:sz w:val="22"/>
      <w:lang w:val="pl-PL"/>
    </w:rPr>
  </w:style>
  <w:style w:type="character" w:styleId="WW8Num25z1">
    <w:name w:val="WW8Num25z1"/>
    <w:qFormat/>
    <w:rPr>
      <w:rFonts w:ascii="Times New Roman" w:hAnsi="Times New Roman" w:cs="Times New Roman"/>
      <w:b/>
      <w:i w:val="false"/>
      <w:sz w:val="20"/>
      <w:lang w:val="pl-PL"/>
    </w:rPr>
  </w:style>
  <w:style w:type="character" w:styleId="WW8Num25z2">
    <w:name w:val="WW8Num25z2"/>
    <w:qFormat/>
    <w:rPr>
      <w:rFonts w:cs="Times New Roman"/>
      <w:b/>
      <w:sz w:val="20"/>
      <w:szCs w:val="20"/>
    </w:rPr>
  </w:style>
  <w:style w:type="character" w:styleId="WW8Num25z3">
    <w:name w:val="WW8Num25z3"/>
    <w:qFormat/>
    <w:rPr>
      <w:rFonts w:cs="Times New Roman"/>
    </w:rPr>
  </w:style>
  <w:style w:type="character" w:styleId="Domylnaczcionkaakapitu">
    <w:name w:val="Domyślna czcionka akapitu"/>
    <w:qFormat/>
    <w:rPr/>
  </w:style>
  <w:style w:type="character" w:styleId="WW8Num15z0">
    <w:name w:val="WW8Num15z0"/>
    <w:qFormat/>
    <w:rPr>
      <w:rFonts w:ascii="Symbol" w:hAnsi="Symbol" w:cs="Symbol"/>
      <w:sz w:val="20"/>
      <w:szCs w:val="20"/>
    </w:rPr>
  </w:style>
  <w:style w:type="character" w:styleId="WW8Num33z0">
    <w:name w:val="WW8Num33z0"/>
    <w:qFormat/>
    <w:rPr>
      <w:rFonts w:ascii="Arial Narrow" w:hAnsi="Arial Narrow" w:eastAsia="Arial Narrow"/>
      <w:b w:val="false"/>
      <w:color w:val="000000"/>
      <w:sz w:val="20"/>
      <w:szCs w:val="20"/>
    </w:rPr>
  </w:style>
  <w:style w:type="character" w:styleId="WW8Num29z0">
    <w:name w:val="WW8Num29z0"/>
    <w:qFormat/>
    <w:rPr>
      <w:b w:val="false"/>
    </w:rPr>
  </w:style>
  <w:style w:type="character" w:styleId="WW8Num16z0">
    <w:name w:val="WW8Num16z0"/>
    <w:qFormat/>
    <w:rPr>
      <w:rFonts w:ascii="Arial Narrow" w:hAnsi="Arial Narrow" w:eastAsia="Arial Narrow"/>
      <w:b w:val="false"/>
      <w:sz w:val="20"/>
      <w:szCs w:val="20"/>
    </w:rPr>
  </w:style>
  <w:style w:type="character" w:styleId="WW8Num9z0">
    <w:name w:val="WW8Num9z0"/>
    <w:qFormat/>
    <w:rPr>
      <w:rFonts w:ascii="Arial Narrow" w:hAnsi="Arial Narrow" w:eastAsia="Arial Narrow"/>
      <w:sz w:val="20"/>
      <w:szCs w:val="20"/>
    </w:rPr>
  </w:style>
  <w:style w:type="character" w:styleId="WW8Num18z0">
    <w:name w:val="WW8Num18z0"/>
    <w:qFormat/>
    <w:rPr>
      <w:rFonts w:ascii="Symbol" w:hAnsi="Symbol" w:cs="Symbol"/>
      <w:sz w:val="20"/>
      <w:szCs w:val="20"/>
    </w:rPr>
  </w:style>
  <w:style w:type="character" w:styleId="WW8Num7z0">
    <w:name w:val="WW8Num7z0"/>
    <w:qFormat/>
    <w:rPr>
      <w:rFonts w:ascii="Arial Narrow" w:hAnsi="Arial Narrow" w:eastAsia="Arial Narrow"/>
      <w:color w:val="000000"/>
      <w:kern w:val="2"/>
      <w:sz w:val="20"/>
      <w:szCs w:val="20"/>
      <w:lang w:eastAsia="hi-IN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17z0">
    <w:name w:val="WW8Num17z0"/>
    <w:qFormat/>
    <w:rPr>
      <w:b w:val="false"/>
    </w:rPr>
  </w:style>
  <w:style w:type="character" w:styleId="WW8Num23z0">
    <w:name w:val="WW8Num23z0"/>
    <w:qFormat/>
    <w:rPr/>
  </w:style>
  <w:style w:type="character" w:styleId="WW8Num36z0">
    <w:name w:val="WW8Num36z0"/>
    <w:qFormat/>
    <w:rPr>
      <w:rFonts w:ascii="Arial Narrow" w:hAnsi="Arial Narrow" w:eastAsia="Arial Narrow"/>
      <w:b w:val="false"/>
      <w:bCs/>
      <w:iCs/>
      <w:sz w:val="20"/>
      <w:szCs w:val="20"/>
      <w:lang w:eastAsia="ar-SA"/>
    </w:rPr>
  </w:style>
  <w:style w:type="character" w:styleId="WW8Num37z0">
    <w:name w:val="WW8Num37z0"/>
    <w:qFormat/>
    <w:rPr>
      <w:b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link w:val="AkapitzlistZnak"/>
    <w:uiPriority w:val="34"/>
    <w:qFormat/>
    <w:rsid w:val="0004463b"/>
    <w:pPr>
      <w:suppressAutoHyphens w:val="true"/>
      <w:ind w:left="708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DocumentMap">
    <w:name w:val="Document Map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Microsoft YaHei" w:eastAsiaTheme="minorHAnsi"/>
      <w:color w:val="auto"/>
      <w:kern w:val="0"/>
      <w:sz w:val="20"/>
      <w:szCs w:val="24"/>
      <w:lang w:val="pl-PL" w:eastAsia="pl-PL" w:bidi="ar-SA"/>
    </w:rPr>
  </w:style>
  <w:style w:type="paragraph" w:styleId="Tekstpodstawowywcity21">
    <w:name w:val="Tekst podstawowy wcięty 21"/>
    <w:basedOn w:val="Normal"/>
    <w:qFormat/>
    <w:pPr>
      <w:ind w:left="360" w:hanging="0"/>
      <w:jc w:val="both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paragraphstyle">
    <w:name w:val="[No paragraph style]"/>
    <w:qFormat/>
    <w:pPr>
      <w:widowControl w:val="false"/>
      <w:suppressAutoHyphens w:val="true"/>
      <w:autoSpaceDE w:val="false"/>
      <w:bidi w:val="0"/>
      <w:spacing w:lineRule="auto" w:line="288"/>
      <w:jc w:val="left"/>
      <w:textAlignment w:val="center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Zalboldcentr">
    <w:name w:val="zal bold-centr"/>
    <w:basedOn w:val="Noparagraphstyle"/>
    <w:qFormat/>
    <w:pPr>
      <w:keepLines/>
      <w:suppressAutoHyphens w:val="true"/>
      <w:spacing w:lineRule="atLeast" w:line="320" w:before="283" w:after="142"/>
      <w:jc w:val="center"/>
    </w:pPr>
    <w:rPr>
      <w:rFonts w:ascii="MyriadPro-Bold;Times New Roman" w:hAnsi="MyriadPro-Bold;Times New Roman" w:cs="MyriadPro-Bold;Times New Roman"/>
      <w:b/>
      <w:bCs/>
      <w:sz w:val="22"/>
      <w:szCs w:val="22"/>
    </w:rPr>
  </w:style>
  <w:style w:type="paragraph" w:styleId="ReportLevel1">
    <w:name w:val="Report Level 1"/>
    <w:basedOn w:val="Normal"/>
    <w:next w:val="Normal"/>
    <w:qFormat/>
    <w:pPr>
      <w:keepNext w:val="true"/>
      <w:tabs>
        <w:tab w:val="clear" w:pos="708"/>
        <w:tab w:val="left" w:pos="720" w:leader="none"/>
      </w:tabs>
      <w:spacing w:lineRule="auto" w:line="276" w:before="240" w:after="138"/>
      <w:ind w:left="720" w:right="0" w:hanging="360"/>
    </w:pPr>
    <w:rPr>
      <w:rFonts w:eastAsia="Times New Roman"/>
      <w:b/>
      <w:caps/>
      <w:sz w:val="24"/>
      <w:szCs w:val="20"/>
      <w:lang w:val="en-GB"/>
    </w:rPr>
  </w:style>
  <w:style w:type="paragraph" w:styleId="ReportLevel2">
    <w:name w:val="Report Level 2"/>
    <w:basedOn w:val="ReportLevel1"/>
    <w:next w:val="Normal"/>
    <w:qFormat/>
    <w:pPr>
      <w:pBdr>
        <w:bottom w:val="single" w:sz="4" w:space="1" w:color="000000"/>
      </w:pBdr>
      <w:tabs>
        <w:tab w:val="clear" w:pos="720"/>
      </w:tabs>
      <w:spacing w:before="0" w:after="0"/>
      <w:ind w:left="0" w:right="0" w:hanging="0"/>
      <w:jc w:val="both"/>
    </w:pPr>
    <w:rPr>
      <w:caps w:val="false"/>
      <w:smallCaps w:val="false"/>
      <w:sz w:val="22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Tekstpodstawowy2">
    <w:name w:val="Tekst podstawowy 2"/>
    <w:basedOn w:val="Normal"/>
    <w:qFormat/>
    <w:pPr>
      <w:spacing w:lineRule="auto" w:line="480" w:before="0" w:after="120"/>
    </w:pPr>
    <w:rPr/>
  </w:style>
  <w:style w:type="paragraph" w:styleId="Kolorowalistaakcent11">
    <w:name w:val="Kolorowa lista — akcent 11"/>
    <w:qFormat/>
    <w:pPr>
      <w:widowControl/>
      <w:suppressAutoHyphens w:val="true"/>
      <w:bidi w:val="0"/>
      <w:ind w:left="720" w:right="0" w:hanging="0"/>
      <w:jc w:val="left"/>
      <w:textAlignment w:val="baseline"/>
    </w:pPr>
    <w:rPr>
      <w:rFonts w:ascii="Arial" w:hAnsi="Arial" w:eastAsia="Arial" w:cs="Liberation Serif"/>
      <w:color w:val="auto"/>
      <w:kern w:val="2"/>
      <w:sz w:val="24"/>
      <w:szCs w:val="24"/>
      <w:lang w:val="pl-PL" w:eastAsia="hi-IN" w:bidi="ar-SA"/>
    </w:rPr>
  </w:style>
  <w:style w:type="paragraph" w:styleId="Standard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pl-PL" w:eastAsia="hi-IN" w:bidi="ar-SA"/>
    </w:rPr>
  </w:style>
  <w:style w:type="paragraph" w:styleId="Normalny">
    <w:name w:val="Normalny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5">
    <w:name w:val="WW8Num25"/>
    <w:qFormat/>
  </w:style>
  <w:style w:type="numbering" w:styleId="WW8Num15">
    <w:name w:val="WW8Num15"/>
    <w:qFormat/>
  </w:style>
  <w:style w:type="numbering" w:styleId="WW8Num33">
    <w:name w:val="WW8Num33"/>
    <w:qFormat/>
  </w:style>
  <w:style w:type="numbering" w:styleId="WW8Num29">
    <w:name w:val="WW8Num29"/>
    <w:qFormat/>
  </w:style>
  <w:style w:type="numbering" w:styleId="WW8Num16">
    <w:name w:val="WW8Num16"/>
    <w:qFormat/>
  </w:style>
  <w:style w:type="numbering" w:styleId="WW8Num9">
    <w:name w:val="WW8Num9"/>
    <w:qFormat/>
  </w:style>
  <w:style w:type="numbering" w:styleId="WW8Num18">
    <w:name w:val="WW8Num18"/>
    <w:qFormat/>
  </w:style>
  <w:style w:type="numbering" w:styleId="WW8Num7">
    <w:name w:val="WW8Num7"/>
    <w:qFormat/>
  </w:style>
  <w:style w:type="numbering" w:styleId="WW8Num17">
    <w:name w:val="WW8Num17"/>
    <w:qFormat/>
  </w:style>
  <w:style w:type="numbering" w:styleId="WW8Num23">
    <w:name w:val="WW8Num23"/>
    <w:qFormat/>
  </w:style>
  <w:style w:type="numbering" w:styleId="WW8Num36">
    <w:name w:val="WW8Num36"/>
    <w:qFormat/>
  </w:style>
  <w:style w:type="numbering" w:styleId="WW8Num37">
    <w:name w:val="WW8Num37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446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LibreOffice/6.2.4.2$Windows_X86_64 LibreOffice_project/2412653d852ce75f65fbfa83fb7e7b669a126d64</Application>
  <Pages>10</Pages>
  <Words>3911</Words>
  <Characters>28796</Characters>
  <CharactersWithSpaces>32485</CharactersWithSpaces>
  <Paragraphs>292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2020-11-11T21:31:00Z</dcterms:created>
  <dc:creator/>
  <dc:description/>
  <dc:language>pl-PL</dc:language>
  <cp:lastModifiedBy/>
  <dcterms:modified xsi:type="dcterms:W3CDTF">2020-12-30T13:35:00Z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